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AB8" w:rsidRDefault="00842AB8" w:rsidP="00842AB8">
      <w:pPr>
        <w:widowControl/>
        <w:ind w:leftChars="-11" w:left="-6" w:hangingChars="8" w:hanging="17"/>
        <w:jc w:val="center"/>
        <w:rPr>
          <w:rFonts w:ascii="宋体" w:hAnsi="宋体" w:hint="eastAsia"/>
          <w:color w:val="000000"/>
          <w:kern w:val="0"/>
        </w:rPr>
      </w:pPr>
      <w:r>
        <w:rPr>
          <w:rFonts w:ascii="宋体" w:hAnsi="宋体" w:hint="eastAsia"/>
          <w:color w:val="000000"/>
          <w:kern w:val="0"/>
        </w:rPr>
        <w:t>第六章   生态环境的保护</w:t>
      </w:r>
    </w:p>
    <w:p w:rsidR="00842AB8" w:rsidRDefault="00842AB8" w:rsidP="00842AB8">
      <w:pPr>
        <w:widowControl/>
        <w:ind w:firstLineChars="200" w:firstLine="420"/>
        <w:jc w:val="center"/>
        <w:rPr>
          <w:rFonts w:ascii="宋体" w:hAnsi="宋体" w:hint="eastAsia"/>
          <w:color w:val="000000"/>
          <w:kern w:val="0"/>
        </w:rPr>
      </w:pPr>
      <w:r>
        <w:rPr>
          <w:rFonts w:ascii="宋体" w:hAnsi="宋体" w:hint="eastAsia"/>
          <w:color w:val="000000"/>
          <w:kern w:val="0"/>
        </w:rPr>
        <w:t>第2节  保护我们共同的家园</w:t>
      </w:r>
    </w:p>
    <w:p w:rsidR="00842AB8" w:rsidRDefault="00842AB8" w:rsidP="00842AB8">
      <w:pPr>
        <w:spacing w:line="400" w:lineRule="exact"/>
        <w:rPr>
          <w:rFonts w:ascii="宋体" w:hAnsi="宋体" w:hint="eastAsia"/>
          <w:color w:val="000000"/>
        </w:rPr>
      </w:pPr>
      <w:r>
        <w:rPr>
          <w:rStyle w:val="a3"/>
          <w:rFonts w:ascii="宋体" w:hAnsi="宋体" w:hint="eastAsia"/>
          <w:b w:val="0"/>
          <w:color w:val="000000"/>
        </w:rPr>
        <w:t>一、教学目标</w:t>
      </w:r>
    </w:p>
    <w:p w:rsidR="00842AB8" w:rsidRDefault="00842AB8" w:rsidP="00842AB8">
      <w:pPr>
        <w:pStyle w:val="a5"/>
        <w:spacing w:before="0" w:beforeAutospacing="0" w:after="0" w:afterAutospacing="0" w:line="400" w:lineRule="exact"/>
        <w:ind w:firstLineChars="200" w:firstLine="420"/>
        <w:rPr>
          <w:rFonts w:hint="eastAsia"/>
          <w:color w:val="000000"/>
          <w:sz w:val="21"/>
        </w:rPr>
      </w:pPr>
      <w:r>
        <w:rPr>
          <w:rFonts w:hint="eastAsia"/>
          <w:color w:val="000000"/>
          <w:sz w:val="21"/>
        </w:rPr>
        <w:t>知识目标：概述生物多样性保护的意义和措施。</w:t>
      </w:r>
    </w:p>
    <w:p w:rsidR="00842AB8" w:rsidRDefault="00842AB8" w:rsidP="00842AB8">
      <w:pPr>
        <w:spacing w:line="400" w:lineRule="exact"/>
        <w:ind w:leftChars="-3" w:left="-6" w:firstLine="449"/>
        <w:rPr>
          <w:rFonts w:ascii="宋体" w:hAnsi="宋体" w:hint="eastAsia"/>
          <w:color w:val="000000"/>
        </w:rPr>
      </w:pPr>
      <w:r>
        <w:rPr>
          <w:rFonts w:ascii="宋体" w:hAnsi="宋体" w:hint="eastAsia"/>
          <w:color w:val="000000"/>
        </w:rPr>
        <w:t>能力目标：进行资料搜集，了解我国利用生物技术保护生物多样性的进展。</w:t>
      </w:r>
    </w:p>
    <w:p w:rsidR="00842AB8" w:rsidRDefault="00842AB8" w:rsidP="00842AB8">
      <w:pPr>
        <w:spacing w:line="400" w:lineRule="exact"/>
        <w:ind w:firstLineChars="200" w:firstLine="420"/>
        <w:rPr>
          <w:rFonts w:ascii="宋体" w:hAnsi="宋体" w:hint="eastAsia"/>
          <w:color w:val="000000"/>
        </w:rPr>
      </w:pPr>
      <w:r>
        <w:rPr>
          <w:rFonts w:ascii="宋体" w:hAnsi="宋体" w:hint="eastAsia"/>
          <w:color w:val="000000"/>
        </w:rPr>
        <w:t>情感态度价值观：</w:t>
      </w:r>
    </w:p>
    <w:p w:rsidR="00842AB8" w:rsidRDefault="00842AB8" w:rsidP="00842AB8">
      <w:pPr>
        <w:spacing w:line="400" w:lineRule="exact"/>
        <w:rPr>
          <w:rFonts w:ascii="宋体" w:hAnsi="宋体" w:hint="eastAsia"/>
          <w:color w:val="000000"/>
        </w:rPr>
      </w:pPr>
      <w:r>
        <w:rPr>
          <w:rFonts w:ascii="宋体" w:hAnsi="宋体" w:hint="eastAsia"/>
          <w:color w:val="000000"/>
        </w:rPr>
        <w:t>1、关注全球性生态环境问题。</w:t>
      </w:r>
    </w:p>
    <w:p w:rsidR="00842AB8" w:rsidRDefault="00842AB8" w:rsidP="00842AB8">
      <w:pPr>
        <w:spacing w:line="400" w:lineRule="exact"/>
        <w:rPr>
          <w:rFonts w:ascii="宋体" w:hAnsi="宋体" w:hint="eastAsia"/>
          <w:color w:val="000000"/>
        </w:rPr>
      </w:pPr>
      <w:r>
        <w:rPr>
          <w:rFonts w:ascii="宋体" w:hAnsi="宋体" w:hint="eastAsia"/>
          <w:color w:val="000000"/>
        </w:rPr>
        <w:t>2、形成环境保护需要从我做起的意识。</w:t>
      </w:r>
    </w:p>
    <w:p w:rsidR="00842AB8" w:rsidRDefault="00842AB8" w:rsidP="00842AB8">
      <w:pPr>
        <w:spacing w:line="400" w:lineRule="exact"/>
        <w:rPr>
          <w:rFonts w:ascii="宋体" w:hAnsi="宋体" w:hint="eastAsia"/>
          <w:color w:val="000000"/>
        </w:rPr>
      </w:pPr>
      <w:r>
        <w:rPr>
          <w:rStyle w:val="a3"/>
          <w:rFonts w:ascii="宋体" w:hAnsi="宋体" w:hint="eastAsia"/>
          <w:b w:val="0"/>
          <w:color w:val="000000"/>
        </w:rPr>
        <w:t>二、教学重点和难点</w:t>
      </w:r>
    </w:p>
    <w:p w:rsidR="00842AB8" w:rsidRDefault="00842AB8" w:rsidP="00842AB8">
      <w:pPr>
        <w:spacing w:line="400" w:lineRule="exact"/>
        <w:ind w:firstLineChars="200" w:firstLine="420"/>
        <w:rPr>
          <w:rFonts w:ascii="宋体" w:hAnsi="宋体" w:hint="eastAsia"/>
          <w:color w:val="000000"/>
        </w:rPr>
      </w:pPr>
      <w:r>
        <w:rPr>
          <w:rFonts w:ascii="宋体" w:hAnsi="宋体" w:hint="eastAsia"/>
          <w:color w:val="000000"/>
        </w:rPr>
        <w:t>1.教学重点：概述生物多样性保护的意义和措施</w:t>
      </w:r>
    </w:p>
    <w:p w:rsidR="00842AB8" w:rsidRDefault="00842AB8" w:rsidP="00842AB8">
      <w:pPr>
        <w:pStyle w:val="a4"/>
        <w:spacing w:line="400" w:lineRule="exact"/>
        <w:ind w:firstLineChars="200" w:firstLine="420"/>
        <w:rPr>
          <w:rFonts w:hAnsi="宋体" w:hint="eastAsia"/>
          <w:color w:val="000000"/>
        </w:rPr>
      </w:pPr>
      <w:r>
        <w:rPr>
          <w:rFonts w:hAnsi="宋体" w:hint="eastAsia"/>
          <w:color w:val="000000"/>
        </w:rPr>
        <w:t>2.教学难点：概述生物多样性保护的意义和措施</w:t>
      </w:r>
    </w:p>
    <w:p w:rsidR="00842AB8" w:rsidRDefault="00842AB8" w:rsidP="00842AB8">
      <w:pPr>
        <w:spacing w:line="400" w:lineRule="exact"/>
        <w:rPr>
          <w:rFonts w:ascii="宋体" w:hAnsi="宋体" w:hint="eastAsia"/>
          <w:color w:val="000000"/>
        </w:rPr>
      </w:pPr>
      <w:r>
        <w:rPr>
          <w:rFonts w:ascii="宋体" w:hAnsi="宋体" w:hint="eastAsia"/>
          <w:color w:val="000000"/>
        </w:rPr>
        <w:t>三、课时安排：1课时</w:t>
      </w:r>
    </w:p>
    <w:p w:rsidR="00842AB8" w:rsidRDefault="00842AB8" w:rsidP="00842AB8">
      <w:pPr>
        <w:spacing w:line="400" w:lineRule="exact"/>
        <w:rPr>
          <w:rFonts w:ascii="宋体" w:hAnsi="宋体" w:hint="eastAsia"/>
          <w:color w:val="000000"/>
        </w:rPr>
      </w:pPr>
      <w:r>
        <w:rPr>
          <w:rFonts w:ascii="宋体" w:hAnsi="宋体" w:hint="eastAsia"/>
          <w:color w:val="000000"/>
        </w:rPr>
        <w:t>四、教学方法：讲述与学生练习、讨论相结合</w:t>
      </w:r>
    </w:p>
    <w:p w:rsidR="00842AB8" w:rsidRDefault="00842AB8" w:rsidP="00842AB8">
      <w:pPr>
        <w:spacing w:line="400" w:lineRule="exact"/>
        <w:rPr>
          <w:rFonts w:ascii="宋体" w:hAnsi="宋体" w:hint="eastAsia"/>
          <w:color w:val="000000"/>
        </w:rPr>
      </w:pPr>
      <w:r>
        <w:rPr>
          <w:rFonts w:ascii="宋体" w:hAnsi="宋体" w:hint="eastAsia"/>
          <w:color w:val="000000"/>
        </w:rPr>
        <w:t>五、教学用具：</w:t>
      </w:r>
    </w:p>
    <w:p w:rsidR="00842AB8" w:rsidRDefault="00842AB8" w:rsidP="00842AB8">
      <w:pPr>
        <w:spacing w:line="400" w:lineRule="exact"/>
        <w:rPr>
          <w:rFonts w:ascii="宋体" w:hAnsi="宋体" w:hint="eastAsia"/>
          <w:color w:val="000000"/>
        </w:rPr>
      </w:pPr>
      <w:r>
        <w:rPr>
          <w:rFonts w:ascii="宋体" w:hAnsi="宋体" w:hint="eastAsia"/>
          <w:color w:val="000000"/>
        </w:rPr>
        <w:t>六、教学过程</w:t>
      </w:r>
    </w:p>
    <w:tbl>
      <w:tblPr>
        <w:tblW w:w="0" w:type="auto"/>
        <w:jc w:val="center"/>
        <w:tblBorders>
          <w:left w:val="single" w:sz="4" w:space="0" w:color="auto"/>
        </w:tblBorders>
        <w:tblLayout w:type="fixed"/>
        <w:tblLook w:val="0000"/>
      </w:tblPr>
      <w:tblGrid>
        <w:gridCol w:w="466"/>
        <w:gridCol w:w="7742"/>
      </w:tblGrid>
      <w:tr w:rsidR="00842AB8" w:rsidTr="004D0E97">
        <w:trPr>
          <w:cantSplit/>
          <w:trHeight w:val="6366"/>
          <w:jc w:val="center"/>
        </w:trPr>
        <w:tc>
          <w:tcPr>
            <w:tcW w:w="466" w:type="dxa"/>
            <w:tcBorders>
              <w:top w:val="single" w:sz="4" w:space="0" w:color="auto"/>
              <w:bottom w:val="single" w:sz="4" w:space="0" w:color="auto"/>
              <w:right w:val="single" w:sz="4" w:space="0" w:color="auto"/>
            </w:tcBorders>
            <w:vAlign w:val="center"/>
          </w:tcPr>
          <w:p w:rsidR="00842AB8" w:rsidRDefault="00842AB8" w:rsidP="004D0E97">
            <w:pPr>
              <w:spacing w:line="240" w:lineRule="exact"/>
              <w:jc w:val="left"/>
              <w:rPr>
                <w:rFonts w:ascii="宋体" w:hAnsi="宋体" w:hint="eastAsia"/>
                <w:color w:val="000000"/>
              </w:rPr>
            </w:pPr>
            <w:r>
              <w:rPr>
                <w:rFonts w:ascii="宋体" w:hAnsi="宋体" w:hint="eastAsia"/>
                <w:color w:val="000000"/>
              </w:rPr>
              <w:t>教</w:t>
            </w:r>
          </w:p>
          <w:p w:rsidR="00842AB8" w:rsidRDefault="00842AB8" w:rsidP="004D0E97">
            <w:pPr>
              <w:spacing w:line="240" w:lineRule="exact"/>
              <w:jc w:val="left"/>
              <w:rPr>
                <w:rFonts w:ascii="宋体" w:hAnsi="宋体" w:hint="eastAsia"/>
                <w:color w:val="000000"/>
              </w:rPr>
            </w:pPr>
          </w:p>
          <w:p w:rsidR="00842AB8" w:rsidRDefault="00842AB8" w:rsidP="004D0E97">
            <w:pPr>
              <w:spacing w:line="240" w:lineRule="exact"/>
              <w:jc w:val="left"/>
              <w:rPr>
                <w:rFonts w:ascii="宋体" w:hAnsi="宋体" w:hint="eastAsia"/>
                <w:color w:val="000000"/>
              </w:rPr>
            </w:pPr>
          </w:p>
          <w:p w:rsidR="00842AB8" w:rsidRDefault="00842AB8" w:rsidP="004D0E97">
            <w:pPr>
              <w:spacing w:line="240" w:lineRule="exact"/>
              <w:jc w:val="left"/>
              <w:rPr>
                <w:rFonts w:ascii="宋体" w:hAnsi="宋体" w:hint="eastAsia"/>
                <w:color w:val="000000"/>
              </w:rPr>
            </w:pPr>
            <w:r>
              <w:rPr>
                <w:rFonts w:ascii="宋体" w:hAnsi="宋体" w:hint="eastAsia"/>
                <w:color w:val="000000"/>
              </w:rPr>
              <w:t>学</w:t>
            </w:r>
          </w:p>
          <w:p w:rsidR="00842AB8" w:rsidRDefault="00842AB8" w:rsidP="004D0E97">
            <w:pPr>
              <w:spacing w:line="240" w:lineRule="exact"/>
              <w:jc w:val="left"/>
              <w:rPr>
                <w:rFonts w:ascii="宋体" w:hAnsi="宋体" w:hint="eastAsia"/>
                <w:color w:val="000000"/>
              </w:rPr>
            </w:pPr>
          </w:p>
          <w:p w:rsidR="00842AB8" w:rsidRDefault="00842AB8" w:rsidP="004D0E97">
            <w:pPr>
              <w:spacing w:line="240" w:lineRule="exact"/>
              <w:jc w:val="left"/>
              <w:rPr>
                <w:rFonts w:ascii="宋体" w:hAnsi="宋体" w:hint="eastAsia"/>
                <w:color w:val="000000"/>
              </w:rPr>
            </w:pPr>
          </w:p>
          <w:p w:rsidR="00842AB8" w:rsidRDefault="00842AB8" w:rsidP="004D0E97">
            <w:pPr>
              <w:spacing w:line="240" w:lineRule="exact"/>
              <w:jc w:val="left"/>
              <w:rPr>
                <w:rFonts w:ascii="宋体" w:hAnsi="宋体" w:hint="eastAsia"/>
                <w:color w:val="000000"/>
              </w:rPr>
            </w:pPr>
            <w:r>
              <w:rPr>
                <w:rFonts w:ascii="宋体" w:hAnsi="宋体" w:hint="eastAsia"/>
                <w:color w:val="000000"/>
              </w:rPr>
              <w:t>过</w:t>
            </w:r>
          </w:p>
          <w:p w:rsidR="00842AB8" w:rsidRDefault="00842AB8" w:rsidP="004D0E97">
            <w:pPr>
              <w:spacing w:line="240" w:lineRule="exact"/>
              <w:jc w:val="left"/>
              <w:rPr>
                <w:rFonts w:ascii="宋体" w:hAnsi="宋体" w:hint="eastAsia"/>
                <w:color w:val="000000"/>
              </w:rPr>
            </w:pPr>
          </w:p>
          <w:p w:rsidR="00842AB8" w:rsidRDefault="00842AB8" w:rsidP="004D0E97">
            <w:pPr>
              <w:spacing w:line="240" w:lineRule="exact"/>
              <w:jc w:val="left"/>
              <w:rPr>
                <w:rFonts w:ascii="宋体" w:hAnsi="宋体" w:hint="eastAsia"/>
                <w:color w:val="000000"/>
              </w:rPr>
            </w:pPr>
          </w:p>
          <w:p w:rsidR="00842AB8" w:rsidRDefault="00842AB8" w:rsidP="004D0E97">
            <w:pPr>
              <w:spacing w:line="240" w:lineRule="exact"/>
              <w:jc w:val="left"/>
              <w:rPr>
                <w:rFonts w:ascii="宋体" w:hAnsi="宋体" w:hint="eastAsia"/>
                <w:color w:val="000000"/>
              </w:rPr>
            </w:pPr>
            <w:r>
              <w:rPr>
                <w:rFonts w:ascii="宋体" w:hAnsi="宋体" w:hint="eastAsia"/>
                <w:color w:val="000000"/>
              </w:rPr>
              <w:t>程</w:t>
            </w:r>
          </w:p>
        </w:tc>
        <w:tc>
          <w:tcPr>
            <w:tcW w:w="7742" w:type="dxa"/>
            <w:tcBorders>
              <w:top w:val="single" w:sz="4" w:space="0" w:color="auto"/>
              <w:bottom w:val="single" w:sz="4" w:space="0" w:color="auto"/>
              <w:right w:val="single" w:sz="4" w:space="0" w:color="auto"/>
            </w:tcBorders>
          </w:tcPr>
          <w:p w:rsidR="00842AB8" w:rsidRDefault="00842AB8" w:rsidP="004D0E97">
            <w:pPr>
              <w:ind w:firstLineChars="200" w:firstLine="420"/>
              <w:jc w:val="left"/>
              <w:rPr>
                <w:rFonts w:ascii="宋体" w:hAnsi="宋体" w:hint="eastAsia"/>
                <w:color w:val="000000"/>
              </w:rPr>
            </w:pPr>
            <w:r>
              <w:rPr>
                <w:rFonts w:ascii="宋体" w:hAnsi="宋体" w:hint="eastAsia"/>
                <w:color w:val="000000"/>
              </w:rPr>
              <w:t>〖引入〗以“问题探讨”引入，学生思考回答，老师提示。</w:t>
            </w:r>
          </w:p>
          <w:p w:rsidR="00842AB8" w:rsidRDefault="00842AB8" w:rsidP="004D0E97">
            <w:pPr>
              <w:pStyle w:val="a5"/>
              <w:spacing w:before="0" w:beforeAutospacing="0" w:after="0" w:afterAutospacing="0"/>
              <w:ind w:firstLineChars="200" w:firstLine="420"/>
              <w:rPr>
                <w:rFonts w:hint="eastAsia"/>
                <w:color w:val="000000"/>
                <w:sz w:val="21"/>
              </w:rPr>
            </w:pPr>
            <w:r>
              <w:rPr>
                <w:rFonts w:hint="eastAsia"/>
                <w:color w:val="000000"/>
                <w:sz w:val="21"/>
              </w:rPr>
              <w:t>〖提示〗1.气象学家的预言是有科学根据的。例如，英国《自然》杂志和《观察家报》于2004年披露了美国国防部专家组的一份报告。该报告预测：气候变化可能演变成全球公害；未来20年气候变化将成为全球性灾难，如英国将会像西伯利亚那样寒冷，美国等主要粮食生产国将因遭遇严重干旱而出现粮食大幅减产。又如，我国科学家2004年预言：未来大气的增温值将是20世纪的2至10倍；我国华北等地仍将保持继续变干旱的趋势；气候变暖严重影响全球的自然生态系统，农业可能是对气候变化最为敏感和脆弱的部门之一。</w:t>
            </w:r>
          </w:p>
          <w:p w:rsidR="00842AB8" w:rsidRDefault="00842AB8" w:rsidP="004D0E97">
            <w:pPr>
              <w:ind w:firstLineChars="200" w:firstLine="420"/>
              <w:jc w:val="left"/>
              <w:rPr>
                <w:rFonts w:ascii="宋体" w:hAnsi="宋体" w:hint="eastAsia"/>
                <w:color w:val="000000"/>
              </w:rPr>
            </w:pPr>
            <w:r>
              <w:rPr>
                <w:rFonts w:ascii="宋体" w:hAnsi="宋体" w:hint="eastAsia"/>
                <w:color w:val="000000"/>
              </w:rPr>
              <w:t>〖板书〗一、关注全球性生态环境问题</w:t>
            </w:r>
          </w:p>
          <w:p w:rsidR="00842AB8" w:rsidRDefault="00842AB8" w:rsidP="004D0E97">
            <w:pPr>
              <w:ind w:firstLineChars="200" w:firstLine="420"/>
              <w:jc w:val="left"/>
              <w:rPr>
                <w:rFonts w:ascii="宋体" w:hAnsi="宋体" w:hint="eastAsia"/>
                <w:color w:val="000000"/>
              </w:rPr>
            </w:pPr>
            <w:r>
              <w:rPr>
                <w:rFonts w:ascii="宋体" w:hAnsi="宋体" w:hint="eastAsia"/>
                <w:color w:val="000000"/>
              </w:rPr>
              <w:t>全球性生态环境问题主要包括：</w:t>
            </w:r>
          </w:p>
          <w:p w:rsidR="00842AB8" w:rsidRDefault="00842AB8" w:rsidP="004D0E97">
            <w:pPr>
              <w:ind w:firstLineChars="200" w:firstLine="420"/>
              <w:jc w:val="left"/>
              <w:rPr>
                <w:rFonts w:ascii="宋体" w:hAnsi="宋体" w:hint="eastAsia"/>
                <w:color w:val="000000"/>
              </w:rPr>
            </w:pPr>
            <w:r>
              <w:rPr>
                <w:rFonts w:ascii="宋体" w:hAnsi="宋体" w:hint="eastAsia"/>
                <w:color w:val="000000"/>
              </w:rPr>
              <w:t>1.全球气候变化</w:t>
            </w:r>
          </w:p>
          <w:p w:rsidR="00842AB8" w:rsidRDefault="00842AB8" w:rsidP="004D0E97">
            <w:pPr>
              <w:ind w:firstLineChars="200" w:firstLine="420"/>
              <w:jc w:val="left"/>
              <w:rPr>
                <w:rFonts w:ascii="宋体" w:hAnsi="宋体" w:hint="eastAsia"/>
                <w:color w:val="000000"/>
              </w:rPr>
            </w:pPr>
            <w:r>
              <w:rPr>
                <w:rFonts w:ascii="宋体" w:hAnsi="宋体" w:hint="eastAsia"/>
                <w:color w:val="000000"/>
              </w:rPr>
              <w:t>2.水资源短缺</w:t>
            </w:r>
          </w:p>
          <w:p w:rsidR="00842AB8" w:rsidRDefault="00842AB8" w:rsidP="004D0E97">
            <w:pPr>
              <w:ind w:firstLineChars="200" w:firstLine="420"/>
              <w:jc w:val="left"/>
              <w:rPr>
                <w:rFonts w:ascii="宋体" w:hAnsi="宋体" w:hint="eastAsia"/>
                <w:color w:val="000000"/>
              </w:rPr>
            </w:pPr>
            <w:r>
              <w:rPr>
                <w:rFonts w:ascii="宋体" w:hAnsi="宋体" w:hint="eastAsia"/>
                <w:color w:val="000000"/>
              </w:rPr>
              <w:t>3.臭氧层破坏</w:t>
            </w:r>
          </w:p>
          <w:p w:rsidR="00842AB8" w:rsidRDefault="00842AB8" w:rsidP="004D0E97">
            <w:pPr>
              <w:ind w:firstLineChars="200" w:firstLine="420"/>
              <w:jc w:val="left"/>
              <w:rPr>
                <w:rFonts w:ascii="宋体" w:hAnsi="宋体" w:hint="eastAsia"/>
                <w:color w:val="000000"/>
              </w:rPr>
            </w:pPr>
            <w:r>
              <w:rPr>
                <w:rFonts w:ascii="宋体" w:hAnsi="宋体" w:hint="eastAsia"/>
                <w:color w:val="000000"/>
              </w:rPr>
              <w:t>4.酸雨</w:t>
            </w:r>
          </w:p>
          <w:p w:rsidR="00842AB8" w:rsidRDefault="00842AB8" w:rsidP="004D0E97">
            <w:pPr>
              <w:ind w:firstLineChars="200" w:firstLine="420"/>
              <w:jc w:val="left"/>
              <w:rPr>
                <w:rFonts w:ascii="宋体" w:hAnsi="宋体" w:hint="eastAsia"/>
                <w:color w:val="000000"/>
              </w:rPr>
            </w:pPr>
            <w:r>
              <w:rPr>
                <w:rFonts w:ascii="宋体" w:hAnsi="宋体" w:hint="eastAsia"/>
                <w:color w:val="000000"/>
              </w:rPr>
              <w:t>5.土地荒漠化</w:t>
            </w:r>
          </w:p>
          <w:p w:rsidR="00842AB8" w:rsidRDefault="00842AB8" w:rsidP="004D0E97">
            <w:pPr>
              <w:ind w:firstLineChars="200" w:firstLine="420"/>
              <w:jc w:val="left"/>
              <w:rPr>
                <w:rFonts w:ascii="宋体" w:hAnsi="宋体" w:hint="eastAsia"/>
                <w:color w:val="000000"/>
              </w:rPr>
            </w:pPr>
            <w:r>
              <w:rPr>
                <w:rFonts w:ascii="宋体" w:hAnsi="宋体" w:hint="eastAsia"/>
                <w:color w:val="000000"/>
              </w:rPr>
              <w:t>6.海洋污染</w:t>
            </w:r>
          </w:p>
          <w:p w:rsidR="00842AB8" w:rsidRDefault="00842AB8" w:rsidP="004D0E97">
            <w:pPr>
              <w:ind w:firstLineChars="200" w:firstLine="420"/>
              <w:jc w:val="left"/>
              <w:rPr>
                <w:rFonts w:ascii="宋体" w:hAnsi="宋体" w:hint="eastAsia"/>
                <w:color w:val="000000"/>
              </w:rPr>
            </w:pPr>
            <w:r>
              <w:rPr>
                <w:rFonts w:ascii="宋体" w:hAnsi="宋体" w:hint="eastAsia"/>
                <w:color w:val="000000"/>
              </w:rPr>
              <w:t>7.生物多样性等</w:t>
            </w:r>
          </w:p>
          <w:p w:rsidR="00842AB8" w:rsidRDefault="00842AB8" w:rsidP="004D0E97">
            <w:pPr>
              <w:ind w:firstLineChars="200" w:firstLine="420"/>
              <w:jc w:val="left"/>
              <w:rPr>
                <w:rFonts w:ascii="宋体" w:hAnsi="宋体" w:hint="eastAsia"/>
                <w:color w:val="000000"/>
              </w:rPr>
            </w:pPr>
            <w:r>
              <w:rPr>
                <w:rFonts w:ascii="宋体" w:hAnsi="宋体" w:hint="eastAsia"/>
                <w:color w:val="000000"/>
              </w:rPr>
              <w:t>二、保护生物多样性</w:t>
            </w:r>
          </w:p>
          <w:p w:rsidR="00842AB8" w:rsidRDefault="00842AB8" w:rsidP="004D0E97">
            <w:pPr>
              <w:ind w:firstLineChars="200" w:firstLine="420"/>
              <w:jc w:val="left"/>
              <w:rPr>
                <w:rFonts w:ascii="宋体" w:hAnsi="宋体" w:hint="eastAsia"/>
                <w:color w:val="000000"/>
              </w:rPr>
            </w:pPr>
            <w:r>
              <w:rPr>
                <w:rFonts w:ascii="宋体" w:hAnsi="宋体" w:hint="eastAsia"/>
                <w:color w:val="000000"/>
              </w:rPr>
              <w:t>保护生物多样性：生物圈内所有的植物、动物和微生物，他们所拥有的全部基因以及各种各样的生态系统，共同构成了生物多样性。</w:t>
            </w:r>
          </w:p>
          <w:p w:rsidR="00842AB8" w:rsidRDefault="00842AB8" w:rsidP="004D0E97">
            <w:pPr>
              <w:rPr>
                <w:rFonts w:ascii="宋体" w:hAnsi="宋体" w:hint="eastAsia"/>
                <w:color w:val="000000"/>
              </w:rPr>
            </w:pPr>
            <w:r>
              <w:rPr>
                <w:rFonts w:ascii="宋体" w:hAnsi="宋体" w:hint="eastAsia"/>
                <w:color w:val="000000"/>
                <w:kern w:val="0"/>
              </w:rPr>
              <w:t>〖讲述〗生物多样性包含了遗传的多样性，物种的多样性和生态系统的多样性。我们说的保护生物的多样性就是指基因、物种和生态系统三个层次上的保护。</w:t>
            </w:r>
          </w:p>
        </w:tc>
      </w:tr>
      <w:tr w:rsidR="00842AB8" w:rsidTr="004D0E97">
        <w:tblPrEx>
          <w:tblBorders>
            <w:top w:val="single" w:sz="4" w:space="0" w:color="auto"/>
            <w:bottom w:val="single" w:sz="4" w:space="0" w:color="auto"/>
            <w:right w:val="single" w:sz="4" w:space="0" w:color="auto"/>
            <w:insideH w:val="single" w:sz="4" w:space="0" w:color="auto"/>
            <w:insideV w:val="single" w:sz="4" w:space="0" w:color="auto"/>
          </w:tblBorders>
        </w:tblPrEx>
        <w:trPr>
          <w:trHeight w:val="4817"/>
          <w:jc w:val="center"/>
        </w:trPr>
        <w:tc>
          <w:tcPr>
            <w:tcW w:w="466" w:type="dxa"/>
          </w:tcPr>
          <w:p w:rsidR="00842AB8" w:rsidRDefault="00842AB8" w:rsidP="004D0E97">
            <w:pPr>
              <w:spacing w:line="240" w:lineRule="exact"/>
              <w:jc w:val="left"/>
              <w:rPr>
                <w:rFonts w:ascii="宋体" w:hAnsi="宋体" w:hint="eastAsia"/>
                <w:color w:val="000000"/>
              </w:rPr>
            </w:pPr>
          </w:p>
          <w:p w:rsidR="00842AB8" w:rsidRDefault="00842AB8" w:rsidP="004D0E97">
            <w:pPr>
              <w:spacing w:line="240" w:lineRule="exact"/>
              <w:jc w:val="left"/>
              <w:rPr>
                <w:rFonts w:ascii="宋体" w:hAnsi="宋体" w:hint="eastAsia"/>
                <w:color w:val="000000"/>
              </w:rPr>
            </w:pPr>
          </w:p>
          <w:p w:rsidR="00842AB8" w:rsidRDefault="00842AB8" w:rsidP="004D0E97">
            <w:pPr>
              <w:spacing w:line="240" w:lineRule="exact"/>
              <w:jc w:val="left"/>
              <w:rPr>
                <w:rFonts w:ascii="宋体" w:hAnsi="宋体" w:hint="eastAsia"/>
                <w:color w:val="000000"/>
              </w:rPr>
            </w:pPr>
          </w:p>
          <w:p w:rsidR="00842AB8" w:rsidRDefault="00842AB8" w:rsidP="004D0E97">
            <w:pPr>
              <w:spacing w:line="240" w:lineRule="exact"/>
              <w:jc w:val="left"/>
              <w:rPr>
                <w:rFonts w:ascii="宋体" w:hAnsi="宋体" w:hint="eastAsia"/>
                <w:color w:val="000000"/>
              </w:rPr>
            </w:pPr>
          </w:p>
          <w:p w:rsidR="00842AB8" w:rsidRDefault="00842AB8" w:rsidP="004D0E97">
            <w:pPr>
              <w:spacing w:line="240" w:lineRule="exact"/>
              <w:jc w:val="left"/>
              <w:rPr>
                <w:rFonts w:ascii="宋体" w:hAnsi="宋体" w:hint="eastAsia"/>
                <w:color w:val="000000"/>
              </w:rPr>
            </w:pPr>
          </w:p>
          <w:p w:rsidR="00842AB8" w:rsidRDefault="00842AB8" w:rsidP="004D0E97">
            <w:pPr>
              <w:spacing w:line="240" w:lineRule="exact"/>
              <w:jc w:val="left"/>
              <w:rPr>
                <w:rFonts w:ascii="宋体" w:hAnsi="宋体" w:hint="eastAsia"/>
                <w:color w:val="000000"/>
              </w:rPr>
            </w:pPr>
            <w:r>
              <w:rPr>
                <w:rFonts w:ascii="宋体" w:hAnsi="宋体" w:hint="eastAsia"/>
                <w:color w:val="000000"/>
              </w:rPr>
              <w:t>教</w:t>
            </w:r>
          </w:p>
          <w:p w:rsidR="00842AB8" w:rsidRDefault="00842AB8" w:rsidP="004D0E97">
            <w:pPr>
              <w:spacing w:line="240" w:lineRule="exact"/>
              <w:jc w:val="left"/>
              <w:rPr>
                <w:rFonts w:ascii="宋体" w:hAnsi="宋体" w:hint="eastAsia"/>
                <w:color w:val="000000"/>
              </w:rPr>
            </w:pPr>
          </w:p>
          <w:p w:rsidR="00842AB8" w:rsidRDefault="00842AB8" w:rsidP="004D0E97">
            <w:pPr>
              <w:spacing w:line="240" w:lineRule="exact"/>
              <w:jc w:val="left"/>
              <w:rPr>
                <w:rFonts w:ascii="宋体" w:hAnsi="宋体" w:hint="eastAsia"/>
                <w:color w:val="000000"/>
              </w:rPr>
            </w:pPr>
          </w:p>
          <w:p w:rsidR="00842AB8" w:rsidRDefault="00842AB8" w:rsidP="004D0E97">
            <w:pPr>
              <w:spacing w:line="240" w:lineRule="exact"/>
              <w:jc w:val="left"/>
              <w:rPr>
                <w:rFonts w:ascii="宋体" w:hAnsi="宋体" w:hint="eastAsia"/>
                <w:color w:val="000000"/>
              </w:rPr>
            </w:pPr>
            <w:r>
              <w:rPr>
                <w:rFonts w:ascii="宋体" w:hAnsi="宋体" w:hint="eastAsia"/>
                <w:color w:val="000000"/>
              </w:rPr>
              <w:t>学</w:t>
            </w:r>
          </w:p>
          <w:p w:rsidR="00842AB8" w:rsidRDefault="00842AB8" w:rsidP="004D0E97">
            <w:pPr>
              <w:spacing w:line="240" w:lineRule="exact"/>
              <w:jc w:val="left"/>
              <w:rPr>
                <w:rFonts w:ascii="宋体" w:hAnsi="宋体" w:hint="eastAsia"/>
                <w:color w:val="000000"/>
              </w:rPr>
            </w:pPr>
          </w:p>
          <w:p w:rsidR="00842AB8" w:rsidRDefault="00842AB8" w:rsidP="004D0E97">
            <w:pPr>
              <w:spacing w:line="240" w:lineRule="exact"/>
              <w:jc w:val="left"/>
              <w:rPr>
                <w:rFonts w:ascii="宋体" w:hAnsi="宋体" w:hint="eastAsia"/>
                <w:color w:val="000000"/>
              </w:rPr>
            </w:pPr>
          </w:p>
          <w:p w:rsidR="00842AB8" w:rsidRDefault="00842AB8" w:rsidP="004D0E97">
            <w:pPr>
              <w:spacing w:line="240" w:lineRule="exact"/>
              <w:jc w:val="left"/>
              <w:rPr>
                <w:rFonts w:ascii="宋体" w:hAnsi="宋体" w:hint="eastAsia"/>
                <w:color w:val="000000"/>
              </w:rPr>
            </w:pPr>
            <w:r>
              <w:rPr>
                <w:rFonts w:ascii="宋体" w:hAnsi="宋体" w:hint="eastAsia"/>
                <w:color w:val="000000"/>
              </w:rPr>
              <w:t>过</w:t>
            </w:r>
          </w:p>
          <w:p w:rsidR="00842AB8" w:rsidRDefault="00842AB8" w:rsidP="004D0E97">
            <w:pPr>
              <w:spacing w:line="240" w:lineRule="exact"/>
              <w:jc w:val="left"/>
              <w:rPr>
                <w:rFonts w:ascii="宋体" w:hAnsi="宋体" w:hint="eastAsia"/>
                <w:color w:val="000000"/>
              </w:rPr>
            </w:pPr>
          </w:p>
          <w:p w:rsidR="00842AB8" w:rsidRDefault="00842AB8" w:rsidP="004D0E97">
            <w:pPr>
              <w:spacing w:line="240" w:lineRule="exact"/>
              <w:jc w:val="left"/>
              <w:rPr>
                <w:rFonts w:ascii="宋体" w:hAnsi="宋体" w:hint="eastAsia"/>
                <w:color w:val="000000"/>
              </w:rPr>
            </w:pPr>
          </w:p>
          <w:p w:rsidR="00842AB8" w:rsidRDefault="00842AB8" w:rsidP="004D0E97">
            <w:pPr>
              <w:spacing w:line="240" w:lineRule="exact"/>
              <w:jc w:val="left"/>
              <w:rPr>
                <w:rFonts w:ascii="宋体" w:hAnsi="宋体" w:hint="eastAsia"/>
                <w:color w:val="000000"/>
              </w:rPr>
            </w:pPr>
            <w:r>
              <w:rPr>
                <w:rFonts w:ascii="宋体" w:hAnsi="宋体" w:hint="eastAsia"/>
                <w:color w:val="000000"/>
              </w:rPr>
              <w:t>程</w:t>
            </w:r>
          </w:p>
          <w:p w:rsidR="00842AB8" w:rsidRDefault="00842AB8" w:rsidP="004D0E97">
            <w:pPr>
              <w:spacing w:line="240" w:lineRule="exact"/>
              <w:jc w:val="left"/>
              <w:rPr>
                <w:rFonts w:ascii="宋体" w:hAnsi="宋体" w:hint="eastAsia"/>
                <w:color w:val="000000"/>
              </w:rPr>
            </w:pPr>
          </w:p>
          <w:p w:rsidR="00842AB8" w:rsidRDefault="00842AB8" w:rsidP="004D0E97">
            <w:pPr>
              <w:spacing w:line="240" w:lineRule="exact"/>
              <w:jc w:val="left"/>
              <w:rPr>
                <w:rFonts w:ascii="宋体" w:hAnsi="宋体" w:hint="eastAsia"/>
                <w:color w:val="000000"/>
              </w:rPr>
            </w:pPr>
          </w:p>
          <w:p w:rsidR="00842AB8" w:rsidRDefault="00842AB8" w:rsidP="004D0E97">
            <w:pPr>
              <w:spacing w:line="240" w:lineRule="exact"/>
              <w:jc w:val="left"/>
              <w:rPr>
                <w:rFonts w:ascii="宋体" w:hAnsi="宋体" w:hint="eastAsia"/>
                <w:color w:val="000000"/>
              </w:rPr>
            </w:pPr>
          </w:p>
          <w:p w:rsidR="00842AB8" w:rsidRDefault="00842AB8" w:rsidP="004D0E97">
            <w:pPr>
              <w:spacing w:line="240" w:lineRule="exact"/>
              <w:jc w:val="left"/>
              <w:rPr>
                <w:rFonts w:ascii="宋体" w:hAnsi="宋体" w:hint="eastAsia"/>
                <w:color w:val="000000"/>
              </w:rPr>
            </w:pPr>
          </w:p>
          <w:p w:rsidR="00842AB8" w:rsidRDefault="00842AB8" w:rsidP="004D0E97">
            <w:pPr>
              <w:spacing w:line="240" w:lineRule="exact"/>
              <w:jc w:val="left"/>
              <w:rPr>
                <w:rFonts w:ascii="宋体" w:hAnsi="宋体" w:hint="eastAsia"/>
                <w:color w:val="000000"/>
              </w:rPr>
            </w:pPr>
          </w:p>
        </w:tc>
        <w:tc>
          <w:tcPr>
            <w:tcW w:w="7742" w:type="dxa"/>
          </w:tcPr>
          <w:tbl>
            <w:tblPr>
              <w:tblpPr w:leftFromText="180" w:rightFromText="180"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2"/>
              <w:gridCol w:w="6674"/>
            </w:tblGrid>
            <w:tr w:rsidR="00842AB8" w:rsidTr="004D0E97">
              <w:tc>
                <w:tcPr>
                  <w:tcW w:w="842" w:type="dxa"/>
                  <w:vAlign w:val="center"/>
                </w:tcPr>
                <w:p w:rsidR="00842AB8" w:rsidRDefault="00842AB8" w:rsidP="004D0E97">
                  <w:pPr>
                    <w:widowControl/>
                    <w:jc w:val="left"/>
                    <w:rPr>
                      <w:rFonts w:ascii="宋体" w:hAnsi="宋体" w:hint="eastAsia"/>
                      <w:color w:val="000000"/>
                      <w:kern w:val="0"/>
                    </w:rPr>
                  </w:pPr>
                  <w:r>
                    <w:rPr>
                      <w:rFonts w:ascii="宋体" w:hAnsi="宋体" w:hint="eastAsia"/>
                      <w:color w:val="000000"/>
                      <w:kern w:val="0"/>
                    </w:rPr>
                    <w:t>主题</w:t>
                  </w:r>
                </w:p>
              </w:tc>
              <w:tc>
                <w:tcPr>
                  <w:tcW w:w="6674" w:type="dxa"/>
                  <w:vAlign w:val="center"/>
                </w:tcPr>
                <w:p w:rsidR="00842AB8" w:rsidRDefault="00842AB8" w:rsidP="004D0E97">
                  <w:pPr>
                    <w:widowControl/>
                    <w:ind w:firstLineChars="200" w:firstLine="420"/>
                    <w:jc w:val="left"/>
                    <w:rPr>
                      <w:rFonts w:ascii="宋体" w:hAnsi="宋体" w:hint="eastAsia"/>
                      <w:color w:val="000000"/>
                      <w:kern w:val="0"/>
                    </w:rPr>
                  </w:pPr>
                  <w:r>
                    <w:rPr>
                      <w:rFonts w:ascii="宋体" w:hAnsi="宋体" w:hint="eastAsia"/>
                      <w:color w:val="000000"/>
                      <w:kern w:val="0"/>
                    </w:rPr>
                    <w:t>每层次相关的内容</w:t>
                  </w:r>
                </w:p>
              </w:tc>
            </w:tr>
            <w:tr w:rsidR="00842AB8" w:rsidTr="004D0E97">
              <w:tc>
                <w:tcPr>
                  <w:tcW w:w="842" w:type="dxa"/>
                  <w:vAlign w:val="center"/>
                </w:tcPr>
                <w:p w:rsidR="00842AB8" w:rsidRDefault="00842AB8" w:rsidP="004D0E97">
                  <w:pPr>
                    <w:widowControl/>
                    <w:jc w:val="left"/>
                    <w:rPr>
                      <w:rFonts w:ascii="宋体" w:hAnsi="宋体" w:hint="eastAsia"/>
                      <w:color w:val="000000"/>
                      <w:kern w:val="0"/>
                    </w:rPr>
                  </w:pPr>
                  <w:r>
                    <w:rPr>
                      <w:rFonts w:ascii="宋体" w:hAnsi="宋体" w:hint="eastAsia"/>
                      <w:color w:val="000000"/>
                      <w:kern w:val="0"/>
                    </w:rPr>
                    <w:t>基因</w:t>
                  </w:r>
                </w:p>
              </w:tc>
              <w:tc>
                <w:tcPr>
                  <w:tcW w:w="6674" w:type="dxa"/>
                  <w:vAlign w:val="center"/>
                </w:tcPr>
                <w:p w:rsidR="00842AB8" w:rsidRDefault="00842AB8" w:rsidP="004D0E97">
                  <w:pPr>
                    <w:widowControl/>
                    <w:ind w:firstLineChars="200" w:firstLine="420"/>
                    <w:jc w:val="left"/>
                    <w:rPr>
                      <w:rFonts w:ascii="宋体" w:hAnsi="宋体" w:hint="eastAsia"/>
                      <w:color w:val="000000"/>
                      <w:kern w:val="0"/>
                    </w:rPr>
                  </w:pPr>
                  <w:r>
                    <w:rPr>
                      <w:rFonts w:ascii="宋体" w:hAnsi="宋体" w:hint="eastAsia"/>
                      <w:color w:val="000000"/>
                      <w:kern w:val="0"/>
                    </w:rPr>
                    <w:t>基因携带着遗传信息，基因控制性状，基因突变和染色体变异等是遗传多样性之源</w:t>
                  </w:r>
                </w:p>
              </w:tc>
            </w:tr>
            <w:tr w:rsidR="00842AB8" w:rsidTr="004D0E97">
              <w:tc>
                <w:tcPr>
                  <w:tcW w:w="842" w:type="dxa"/>
                  <w:vAlign w:val="center"/>
                </w:tcPr>
                <w:p w:rsidR="00842AB8" w:rsidRDefault="00842AB8" w:rsidP="004D0E97">
                  <w:pPr>
                    <w:widowControl/>
                    <w:jc w:val="left"/>
                    <w:rPr>
                      <w:rFonts w:ascii="宋体" w:hAnsi="宋体" w:hint="eastAsia"/>
                      <w:color w:val="000000"/>
                      <w:kern w:val="0"/>
                    </w:rPr>
                  </w:pPr>
                  <w:r>
                    <w:rPr>
                      <w:rFonts w:ascii="宋体" w:hAnsi="宋体" w:hint="eastAsia"/>
                      <w:color w:val="000000"/>
                      <w:kern w:val="0"/>
                    </w:rPr>
                    <w:t>物种</w:t>
                  </w:r>
                </w:p>
              </w:tc>
              <w:tc>
                <w:tcPr>
                  <w:tcW w:w="6674" w:type="dxa"/>
                  <w:vAlign w:val="center"/>
                </w:tcPr>
                <w:p w:rsidR="00842AB8" w:rsidRDefault="00842AB8" w:rsidP="004D0E97">
                  <w:pPr>
                    <w:widowControl/>
                    <w:ind w:firstLineChars="200" w:firstLine="420"/>
                    <w:jc w:val="left"/>
                    <w:rPr>
                      <w:rFonts w:ascii="宋体" w:hAnsi="宋体" w:hint="eastAsia"/>
                      <w:color w:val="000000"/>
                      <w:kern w:val="0"/>
                    </w:rPr>
                  </w:pPr>
                  <w:r>
                    <w:rPr>
                      <w:rFonts w:ascii="宋体" w:hAnsi="宋体" w:hint="eastAsia"/>
                      <w:color w:val="000000"/>
                      <w:kern w:val="0"/>
                    </w:rPr>
                    <w:t>种群是进化的单位，突变、基因重组和自然选择使种群的基因库在代代相传过程中保持和发展，物种多样性是生物进化的结果</w:t>
                  </w:r>
                </w:p>
              </w:tc>
            </w:tr>
            <w:tr w:rsidR="00842AB8" w:rsidTr="004D0E97">
              <w:tc>
                <w:tcPr>
                  <w:tcW w:w="842" w:type="dxa"/>
                  <w:vAlign w:val="center"/>
                </w:tcPr>
                <w:p w:rsidR="00842AB8" w:rsidRDefault="00842AB8" w:rsidP="004D0E97">
                  <w:pPr>
                    <w:widowControl/>
                    <w:jc w:val="left"/>
                    <w:rPr>
                      <w:rFonts w:ascii="宋体" w:hAnsi="宋体" w:hint="eastAsia"/>
                      <w:color w:val="000000"/>
                      <w:kern w:val="0"/>
                    </w:rPr>
                  </w:pPr>
                  <w:r>
                    <w:rPr>
                      <w:rFonts w:ascii="宋体" w:hAnsi="宋体" w:hint="eastAsia"/>
                      <w:color w:val="000000"/>
                      <w:kern w:val="0"/>
                    </w:rPr>
                    <w:t>生态系统</w:t>
                  </w:r>
                </w:p>
              </w:tc>
              <w:tc>
                <w:tcPr>
                  <w:tcW w:w="6674" w:type="dxa"/>
                  <w:vAlign w:val="center"/>
                </w:tcPr>
                <w:p w:rsidR="00842AB8" w:rsidRDefault="00842AB8" w:rsidP="004D0E97">
                  <w:pPr>
                    <w:widowControl/>
                    <w:ind w:firstLineChars="200" w:firstLine="420"/>
                    <w:jc w:val="left"/>
                    <w:rPr>
                      <w:rFonts w:ascii="宋体" w:hAnsi="宋体" w:hint="eastAsia"/>
                      <w:color w:val="000000"/>
                      <w:kern w:val="0"/>
                    </w:rPr>
                  </w:pPr>
                  <w:r>
                    <w:rPr>
                      <w:rFonts w:ascii="宋体" w:hAnsi="宋体" w:hint="eastAsia"/>
                      <w:color w:val="000000"/>
                      <w:kern w:val="0"/>
                    </w:rPr>
                    <w:t>  生态系统的结构、 成分的多样性， 由物种的多样性组成。 保护生态系统是对生物多样性最有效的保护</w:t>
                  </w:r>
                </w:p>
              </w:tc>
            </w:tr>
          </w:tbl>
          <w:p w:rsidR="00842AB8" w:rsidRDefault="00842AB8" w:rsidP="004D0E97">
            <w:pPr>
              <w:pStyle w:val="a5"/>
              <w:spacing w:before="0" w:beforeAutospacing="0" w:after="0" w:afterAutospacing="0"/>
              <w:ind w:firstLineChars="200" w:firstLine="420"/>
              <w:rPr>
                <w:rFonts w:hint="eastAsia"/>
                <w:color w:val="000000"/>
                <w:sz w:val="21"/>
              </w:rPr>
            </w:pPr>
            <w:r>
              <w:rPr>
                <w:rFonts w:hint="eastAsia"/>
                <w:color w:val="000000"/>
                <w:sz w:val="21"/>
              </w:rPr>
              <w:t>〖思考与讨论〗学生思考讨论回答，老师提示。</w:t>
            </w:r>
          </w:p>
          <w:p w:rsidR="00842AB8" w:rsidRDefault="00842AB8" w:rsidP="004D0E97">
            <w:pPr>
              <w:pStyle w:val="a5"/>
              <w:spacing w:before="0" w:beforeAutospacing="0" w:after="0" w:afterAutospacing="0"/>
              <w:ind w:firstLineChars="200" w:firstLine="420"/>
              <w:rPr>
                <w:rFonts w:hint="eastAsia"/>
                <w:color w:val="000000"/>
                <w:sz w:val="21"/>
              </w:rPr>
            </w:pPr>
            <w:r>
              <w:rPr>
                <w:rFonts w:hint="eastAsia"/>
                <w:color w:val="000000"/>
                <w:sz w:val="21"/>
              </w:rPr>
              <w:t>〖提示〗1.红树林的消失，使得潮间带多种鱼类、甲壳类、贝类以及多种水鸟因生态环境改变而无法存活和繁衍，并且影响附近多种生态系统的稳定性，最终使大量的物种无法生存和发展。红树林能维持滨海湿地生态系统的稳定性，具有防风、抗海潮侵蚀海岸的作用。因此，红树林的消失还将直接影响附近的农田、养殖场、森林和城市等多种生态系统的稳定性，这对于人们的生活和生产都会产生很大的影响。</w:t>
            </w:r>
          </w:p>
          <w:p w:rsidR="00842AB8" w:rsidRDefault="00842AB8" w:rsidP="004D0E97">
            <w:pPr>
              <w:pStyle w:val="a5"/>
              <w:spacing w:before="0" w:beforeAutospacing="0" w:after="0" w:afterAutospacing="0"/>
              <w:ind w:firstLineChars="200" w:firstLine="420"/>
              <w:rPr>
                <w:rFonts w:hint="eastAsia"/>
                <w:color w:val="000000"/>
                <w:sz w:val="21"/>
              </w:rPr>
            </w:pPr>
            <w:r>
              <w:rPr>
                <w:rFonts w:hint="eastAsia"/>
                <w:color w:val="000000"/>
                <w:sz w:val="21"/>
              </w:rPr>
              <w:t>2.可以通过现代生物技术，检测并获取水稻、小麦等栽培作物野生种细胞中人类所需要的某些优良基因（如抗旱基因、抗病基因等），然后利用基因工程技术，将这些优良基因导入到相应的栽培种的细胞中并使之表达。袁隆平曾利用在海南岛发现的一株花粉败育的普通野生水稻（含有使花粉不育的基因），利用杂交技术成功地培育出高产的杂交水稻，从而掀起了水稻生产的“第二次绿色革命”。后来，经过分子检测技术得知，野生水稻细胞中至少含有两个增产基因：其中的一个增产基因就能增产18%，两个增产基因则能增产36%。</w:t>
            </w:r>
          </w:p>
          <w:p w:rsidR="00842AB8" w:rsidRDefault="00842AB8" w:rsidP="004D0E97">
            <w:pPr>
              <w:pStyle w:val="a5"/>
              <w:spacing w:before="0" w:beforeAutospacing="0" w:after="0" w:afterAutospacing="0"/>
              <w:ind w:firstLineChars="200" w:firstLine="420"/>
              <w:rPr>
                <w:rFonts w:hint="eastAsia"/>
                <w:color w:val="000000"/>
                <w:sz w:val="21"/>
              </w:rPr>
            </w:pPr>
            <w:r>
              <w:rPr>
                <w:rFonts w:hint="eastAsia"/>
                <w:color w:val="000000"/>
                <w:sz w:val="21"/>
              </w:rPr>
              <w:t>3.这两例能够说明生物多样性具有潜在价值（红树、野生水稻等生物很可能还有目前人类尚不清楚的重要功能）、间接价值（红树林对海岸的防护作用）和直接价值（潮间带的鱼类、贝类、甲壳类等可供食用、药用和用做工业原料等）。</w:t>
            </w:r>
          </w:p>
          <w:p w:rsidR="00842AB8" w:rsidRDefault="00842AB8" w:rsidP="004D0E97">
            <w:pPr>
              <w:pStyle w:val="a5"/>
              <w:spacing w:before="0" w:beforeAutospacing="0" w:after="0" w:afterAutospacing="0"/>
              <w:ind w:firstLineChars="200" w:firstLine="420"/>
              <w:rPr>
                <w:rFonts w:hint="eastAsia"/>
                <w:color w:val="000000"/>
                <w:sz w:val="21"/>
              </w:rPr>
            </w:pPr>
            <w:r>
              <w:rPr>
                <w:rFonts w:hint="eastAsia"/>
                <w:color w:val="000000"/>
                <w:sz w:val="21"/>
              </w:rPr>
              <w:t>生物的种类繁多，人类对它们已经做过比较充分研究的只是极少数，大量野生生物的价值──生物多样性的潜在价值目前还不清楚；森林生态系统同农田生态系统相比，具有更加丰富的生物多样性，对自身的调节功能更强大，因而具有更好的稳定性，这属于生物多样性的间接价值；芦苇是一种重要的造纸原料，从金鸡纳树中可以提取治疗疟疾的药物──奎宁，这些都属于生物多样性的直接价值。</w:t>
            </w:r>
          </w:p>
          <w:p w:rsidR="00842AB8" w:rsidRDefault="00842AB8" w:rsidP="004D0E97">
            <w:pPr>
              <w:ind w:firstLineChars="200" w:firstLine="420"/>
              <w:jc w:val="left"/>
              <w:rPr>
                <w:rFonts w:ascii="宋体" w:hAnsi="宋体" w:hint="eastAsia"/>
                <w:color w:val="000000"/>
              </w:rPr>
            </w:pPr>
            <w:r>
              <w:rPr>
                <w:rFonts w:ascii="宋体" w:hAnsi="宋体" w:hint="eastAsia"/>
                <w:color w:val="000000"/>
              </w:rPr>
              <w:t>〖板书〗（一）生物多样性的价值</w:t>
            </w:r>
          </w:p>
          <w:p w:rsidR="00842AB8" w:rsidRDefault="00842AB8" w:rsidP="004D0E97">
            <w:pPr>
              <w:ind w:firstLineChars="200" w:firstLine="420"/>
              <w:jc w:val="left"/>
              <w:rPr>
                <w:rFonts w:ascii="宋体" w:hAnsi="宋体" w:hint="eastAsia"/>
                <w:color w:val="000000"/>
              </w:rPr>
            </w:pPr>
            <w:r>
              <w:rPr>
                <w:rFonts w:ascii="宋体" w:hAnsi="宋体" w:hint="eastAsia"/>
                <w:color w:val="000000"/>
              </w:rPr>
              <w:t>1.潜在价值：目前尚不知道</w:t>
            </w:r>
          </w:p>
          <w:p w:rsidR="00842AB8" w:rsidRDefault="00842AB8" w:rsidP="004D0E97">
            <w:pPr>
              <w:ind w:firstLineChars="200" w:firstLine="420"/>
              <w:jc w:val="left"/>
              <w:rPr>
                <w:rFonts w:ascii="宋体" w:hAnsi="宋体" w:hint="eastAsia"/>
                <w:color w:val="000000"/>
              </w:rPr>
            </w:pPr>
            <w:r>
              <w:rPr>
                <w:rFonts w:ascii="宋体" w:hAnsi="宋体" w:hint="eastAsia"/>
                <w:color w:val="000000"/>
              </w:rPr>
              <w:t>2. 间接价值：对生态系统其调节功能</w:t>
            </w:r>
          </w:p>
          <w:p w:rsidR="00842AB8" w:rsidRDefault="00842AB8" w:rsidP="004D0E97">
            <w:pPr>
              <w:ind w:firstLineChars="200" w:firstLine="420"/>
              <w:jc w:val="left"/>
              <w:rPr>
                <w:rFonts w:ascii="宋体" w:hAnsi="宋体" w:hint="eastAsia"/>
                <w:color w:val="000000"/>
              </w:rPr>
            </w:pPr>
            <w:r>
              <w:rPr>
                <w:rFonts w:ascii="宋体" w:hAnsi="宋体" w:hint="eastAsia"/>
                <w:color w:val="000000"/>
              </w:rPr>
              <w:t>3. 直接价值（潮间带的鱼类、贝类、甲壳类等可供食用、药用和用做工业原料等）。</w:t>
            </w:r>
          </w:p>
          <w:p w:rsidR="00842AB8" w:rsidRDefault="00842AB8" w:rsidP="004D0E97">
            <w:pPr>
              <w:ind w:firstLineChars="200" w:firstLine="420"/>
              <w:jc w:val="left"/>
              <w:rPr>
                <w:rFonts w:ascii="宋体" w:hAnsi="宋体" w:hint="eastAsia"/>
                <w:color w:val="000000"/>
              </w:rPr>
            </w:pPr>
            <w:r>
              <w:rPr>
                <w:rFonts w:ascii="宋体" w:hAnsi="宋体" w:hint="eastAsia"/>
                <w:color w:val="000000"/>
              </w:rPr>
              <w:t>（二）保护生物多样性的措施</w:t>
            </w:r>
          </w:p>
          <w:p w:rsidR="00842AB8" w:rsidRDefault="00842AB8" w:rsidP="004D0E97">
            <w:pPr>
              <w:pStyle w:val="a5"/>
              <w:spacing w:before="0" w:beforeAutospacing="0" w:after="0" w:afterAutospacing="0"/>
              <w:ind w:firstLineChars="200" w:firstLine="420"/>
              <w:rPr>
                <w:rFonts w:hint="eastAsia"/>
                <w:color w:val="000000"/>
                <w:sz w:val="21"/>
              </w:rPr>
            </w:pPr>
            <w:r>
              <w:rPr>
                <w:rFonts w:hint="eastAsia"/>
                <w:color w:val="000000"/>
                <w:sz w:val="21"/>
              </w:rPr>
              <w:t>（1）就地保护（自然保护区）</w:t>
            </w:r>
          </w:p>
          <w:p w:rsidR="00842AB8" w:rsidRDefault="00842AB8" w:rsidP="004D0E97">
            <w:pPr>
              <w:pStyle w:val="a5"/>
              <w:spacing w:before="0" w:beforeAutospacing="0" w:after="0" w:afterAutospacing="0"/>
              <w:ind w:firstLineChars="200" w:firstLine="420"/>
              <w:rPr>
                <w:rFonts w:hint="eastAsia"/>
                <w:color w:val="000000"/>
                <w:sz w:val="21"/>
              </w:rPr>
            </w:pPr>
            <w:r>
              <w:rPr>
                <w:rFonts w:hint="eastAsia"/>
                <w:color w:val="000000"/>
                <w:sz w:val="21"/>
              </w:rPr>
              <w:t>就地保护是以建立国家或地方自然保护区的方式，对有价值的生态环境（如江河源头、滨海、滩涂、湿地、荒漠等自然生态系统的保护）、特殊自然景观（如森林、灌丛、草原、稀树草原、草甸等）、野生生物物种等，在具体地段划定范围保护起来，禁伐、禁牧、禁猎。根据所处的地理位置和保护程度需要，有全封闭式保护，不准人入内；有半封闭式保护，有的地方外人可进入，有的地方外人不准进入。</w:t>
            </w:r>
          </w:p>
          <w:p w:rsidR="00842AB8" w:rsidRDefault="00842AB8" w:rsidP="004D0E97">
            <w:pPr>
              <w:pStyle w:val="a5"/>
              <w:spacing w:before="0" w:beforeAutospacing="0" w:after="0" w:afterAutospacing="0"/>
              <w:ind w:firstLineChars="200" w:firstLine="420"/>
              <w:rPr>
                <w:rFonts w:hint="eastAsia"/>
                <w:color w:val="000000"/>
                <w:sz w:val="21"/>
              </w:rPr>
            </w:pPr>
            <w:r>
              <w:rPr>
                <w:rFonts w:hint="eastAsia"/>
                <w:color w:val="000000"/>
                <w:sz w:val="21"/>
              </w:rPr>
              <w:t>（2）迁地保护</w:t>
            </w:r>
          </w:p>
          <w:p w:rsidR="00842AB8" w:rsidRDefault="00842AB8" w:rsidP="004D0E97">
            <w:pPr>
              <w:pStyle w:val="a5"/>
              <w:spacing w:before="0" w:beforeAutospacing="0" w:after="0" w:afterAutospacing="0"/>
              <w:ind w:firstLineChars="200" w:firstLine="420"/>
              <w:rPr>
                <w:rFonts w:hint="eastAsia"/>
                <w:color w:val="000000"/>
                <w:sz w:val="21"/>
              </w:rPr>
            </w:pPr>
            <w:r>
              <w:rPr>
                <w:rFonts w:hint="eastAsia"/>
                <w:color w:val="000000"/>
                <w:sz w:val="21"/>
              </w:rPr>
              <w:t>迁地保护就是通过人工的办法，将要保护的野生物种的部分种群迁移到适当的</w:t>
            </w:r>
            <w:r>
              <w:rPr>
                <w:rFonts w:hint="eastAsia"/>
                <w:color w:val="000000"/>
                <w:sz w:val="21"/>
              </w:rPr>
              <w:lastRenderedPageBreak/>
              <w:t>地方，以人工管理和繁殖，使其种群不仅可以繁衍延续，而且不断扩大。（其主要方法是建立动物园、植物园与树木园或基因库。目前，饲养在世界各地动物园和其他圈养设施中的脊椎动物已超过3 000种，个体数量达5.4×10</w:t>
            </w:r>
            <w:r>
              <w:rPr>
                <w:rFonts w:hint="eastAsia"/>
                <w:color w:val="000000"/>
                <w:sz w:val="21"/>
                <w:vertAlign w:val="superscript"/>
              </w:rPr>
              <w:t>5</w:t>
            </w:r>
            <w:r>
              <w:rPr>
                <w:rFonts w:hint="eastAsia"/>
                <w:color w:val="000000"/>
                <w:sz w:val="21"/>
              </w:rPr>
              <w:t>头。全世界1 500余个植物园和树木园均承担着保护植物种质资源的任务。）</w:t>
            </w:r>
          </w:p>
          <w:p w:rsidR="00842AB8" w:rsidRDefault="00842AB8" w:rsidP="004D0E97">
            <w:pPr>
              <w:pStyle w:val="a5"/>
              <w:spacing w:before="0" w:beforeAutospacing="0" w:after="0" w:afterAutospacing="0"/>
              <w:ind w:firstLineChars="200" w:firstLine="420"/>
              <w:rPr>
                <w:rFonts w:hint="eastAsia"/>
                <w:color w:val="000000"/>
                <w:sz w:val="21"/>
              </w:rPr>
            </w:pPr>
            <w:r>
              <w:rPr>
                <w:rFonts w:hint="eastAsia"/>
                <w:color w:val="000000"/>
                <w:sz w:val="21"/>
              </w:rPr>
              <w:t>（3）离体保护</w:t>
            </w:r>
          </w:p>
          <w:p w:rsidR="00842AB8" w:rsidRDefault="00842AB8" w:rsidP="004D0E97">
            <w:pPr>
              <w:pStyle w:val="a5"/>
              <w:spacing w:before="0" w:beforeAutospacing="0" w:after="0" w:afterAutospacing="0"/>
              <w:ind w:firstLineChars="200" w:firstLine="420"/>
              <w:rPr>
                <w:rFonts w:hint="eastAsia"/>
                <w:color w:val="000000"/>
                <w:sz w:val="21"/>
              </w:rPr>
            </w:pPr>
            <w:r>
              <w:rPr>
                <w:rFonts w:hint="eastAsia"/>
                <w:color w:val="000000"/>
                <w:sz w:val="21"/>
              </w:rPr>
              <w:t>离体保护是指利用现代技术，尤其是低温技术，将生物体的一部分进行长期储存，以保存物种的种质资源。</w:t>
            </w:r>
          </w:p>
          <w:p w:rsidR="00842AB8" w:rsidRDefault="00842AB8" w:rsidP="004D0E97">
            <w:pPr>
              <w:ind w:firstLineChars="200" w:firstLine="420"/>
              <w:jc w:val="left"/>
              <w:rPr>
                <w:rFonts w:ascii="宋体" w:hAnsi="宋体" w:hint="eastAsia"/>
                <w:color w:val="000000"/>
              </w:rPr>
            </w:pPr>
            <w:r>
              <w:rPr>
                <w:rFonts w:ascii="宋体" w:hAnsi="宋体" w:hint="eastAsia"/>
                <w:color w:val="000000"/>
              </w:rPr>
              <w:t>〖板书〗三、可持续发展——人类的必然选择</w:t>
            </w:r>
          </w:p>
          <w:p w:rsidR="00842AB8" w:rsidRDefault="00842AB8" w:rsidP="004D0E97">
            <w:pPr>
              <w:ind w:firstLineChars="200" w:firstLine="420"/>
              <w:jc w:val="left"/>
              <w:rPr>
                <w:rFonts w:ascii="宋体" w:hAnsi="宋体" w:hint="eastAsia"/>
                <w:color w:val="000000"/>
              </w:rPr>
            </w:pPr>
            <w:r>
              <w:rPr>
                <w:rFonts w:ascii="宋体" w:hAnsi="宋体" w:hint="eastAsia"/>
                <w:color w:val="000000"/>
              </w:rPr>
              <w:t>可持续发展：“在不牺牲未来几代人需要的情况下，满足我们这代人的需要”，它追求的是自然、经济、社会的持久而协调的发展。</w:t>
            </w:r>
          </w:p>
          <w:p w:rsidR="00842AB8" w:rsidRDefault="00842AB8" w:rsidP="004D0E97">
            <w:pPr>
              <w:rPr>
                <w:rFonts w:ascii="宋体" w:hAnsi="宋体" w:hint="eastAsia"/>
                <w:color w:val="000000"/>
              </w:rPr>
            </w:pPr>
            <w:r>
              <w:rPr>
                <w:rFonts w:ascii="宋体" w:hAnsi="宋体" w:hint="eastAsia"/>
                <w:color w:val="000000"/>
              </w:rPr>
              <w:t>典型例题</w:t>
            </w:r>
          </w:p>
          <w:p w:rsidR="00842AB8" w:rsidRDefault="00842AB8" w:rsidP="004D0E97">
            <w:pPr>
              <w:rPr>
                <w:rFonts w:ascii="宋体" w:hAnsi="宋体" w:hint="eastAsia"/>
                <w:color w:val="000000"/>
              </w:rPr>
            </w:pPr>
            <w:r>
              <w:rPr>
                <w:rFonts w:ascii="宋体" w:hAnsi="宋体" w:hint="eastAsia"/>
                <w:color w:val="000000"/>
              </w:rPr>
              <w:t>例1  （2003年江苏卷）火灾常给森林带来较大危害，但是某些国家有时对寒带地区森林中的残枝落叶等进行有限度的人工火烧，以对森林进行资源管理，这种人工火烧的主要目的是</w:t>
            </w:r>
          </w:p>
          <w:p w:rsidR="00842AB8" w:rsidRDefault="00842AB8" w:rsidP="004D0E97">
            <w:pPr>
              <w:rPr>
                <w:rFonts w:ascii="宋体" w:hAnsi="宋体" w:hint="eastAsia"/>
                <w:color w:val="000000"/>
              </w:rPr>
            </w:pPr>
            <w:r>
              <w:rPr>
                <w:rFonts w:ascii="宋体" w:hAnsi="宋体" w:hint="eastAsia"/>
                <w:color w:val="000000"/>
              </w:rPr>
              <w:t xml:space="preserve">    A．消灭森林病虫害            B．刺激树木种子萌发</w:t>
            </w:r>
          </w:p>
          <w:p w:rsidR="00842AB8" w:rsidRDefault="00842AB8" w:rsidP="004D0E97">
            <w:pPr>
              <w:rPr>
                <w:rFonts w:ascii="宋体" w:hAnsi="宋体" w:hint="eastAsia"/>
                <w:color w:val="000000"/>
              </w:rPr>
            </w:pPr>
            <w:r>
              <w:rPr>
                <w:rFonts w:ascii="宋体" w:hAnsi="宋体" w:hint="eastAsia"/>
                <w:color w:val="000000"/>
              </w:rPr>
              <w:t xml:space="preserve">    C．加速生态系统的分解过程    D．提高森林的蓄水能力</w:t>
            </w:r>
          </w:p>
          <w:p w:rsidR="00842AB8" w:rsidRDefault="00842AB8" w:rsidP="004D0E97">
            <w:pPr>
              <w:rPr>
                <w:rFonts w:ascii="宋体" w:hAnsi="宋体" w:hint="eastAsia"/>
                <w:color w:val="000000"/>
              </w:rPr>
            </w:pPr>
            <w:r>
              <w:rPr>
                <w:rFonts w:ascii="宋体" w:hAnsi="宋体" w:hint="eastAsia"/>
                <w:color w:val="000000"/>
              </w:rPr>
              <w:t>解析  这是因为寒带地区分解者较少，分解森林中的残枝落叶等有机物的数量非常有限，同时，残枝落叶等有机物所积累给害虫提供了藏身之处，进行有限度的人工火烧不仅加速生态系统的分解过程而且可以减少虫害的发生，对森林有很好的保护作用。</w:t>
            </w:r>
          </w:p>
          <w:p w:rsidR="00842AB8" w:rsidRDefault="00842AB8" w:rsidP="004D0E97">
            <w:pPr>
              <w:ind w:firstLineChars="100" w:firstLine="210"/>
              <w:rPr>
                <w:rFonts w:ascii="宋体" w:hAnsi="宋体" w:hint="eastAsia"/>
                <w:color w:val="000000"/>
              </w:rPr>
            </w:pPr>
            <w:r>
              <w:rPr>
                <w:rFonts w:ascii="宋体" w:hAnsi="宋体" w:hint="eastAsia"/>
                <w:color w:val="000000"/>
              </w:rPr>
              <w:t>答案  C</w:t>
            </w:r>
          </w:p>
          <w:p w:rsidR="00842AB8" w:rsidRDefault="00842AB8" w:rsidP="004D0E97">
            <w:pPr>
              <w:rPr>
                <w:rFonts w:ascii="宋体" w:hAnsi="宋体" w:hint="eastAsia"/>
                <w:color w:val="000000"/>
              </w:rPr>
            </w:pPr>
            <w:r>
              <w:rPr>
                <w:rFonts w:ascii="宋体" w:hAnsi="宋体" w:hint="eastAsia"/>
                <w:color w:val="000000"/>
              </w:rPr>
              <w:t>例2（2001年上海卷）下列关于自然保护和可持续发展的说法不正确的是</w:t>
            </w:r>
          </w:p>
          <w:p w:rsidR="00842AB8" w:rsidRDefault="00842AB8" w:rsidP="004D0E97">
            <w:pPr>
              <w:ind w:firstLineChars="200" w:firstLine="420"/>
              <w:rPr>
                <w:rFonts w:ascii="宋体" w:hAnsi="宋体" w:hint="eastAsia"/>
                <w:color w:val="000000"/>
              </w:rPr>
            </w:pPr>
            <w:r>
              <w:rPr>
                <w:rFonts w:ascii="宋体" w:hAnsi="宋体" w:hint="eastAsia"/>
                <w:color w:val="000000"/>
              </w:rPr>
              <w:t>A．禁止对自然资源的开发是可持续发展的必然要求</w:t>
            </w:r>
          </w:p>
          <w:p w:rsidR="00842AB8" w:rsidRDefault="00842AB8" w:rsidP="004D0E97">
            <w:pPr>
              <w:ind w:firstLineChars="200" w:firstLine="420"/>
              <w:rPr>
                <w:rFonts w:ascii="宋体" w:hAnsi="宋体" w:hint="eastAsia"/>
                <w:color w:val="000000"/>
              </w:rPr>
            </w:pPr>
            <w:r>
              <w:rPr>
                <w:rFonts w:ascii="宋体" w:hAnsi="宋体" w:hint="eastAsia"/>
                <w:color w:val="000000"/>
              </w:rPr>
              <w:t>B．野生生物的保护不仅要保护所有的野生动物，还要保护所有的野生植物</w:t>
            </w:r>
          </w:p>
          <w:p w:rsidR="00842AB8" w:rsidRDefault="00842AB8" w:rsidP="004D0E97">
            <w:pPr>
              <w:ind w:firstLineChars="200" w:firstLine="420"/>
              <w:rPr>
                <w:rFonts w:ascii="宋体" w:hAnsi="宋体" w:hint="eastAsia"/>
                <w:color w:val="000000"/>
              </w:rPr>
            </w:pPr>
            <w:r>
              <w:rPr>
                <w:rFonts w:ascii="宋体" w:hAnsi="宋体" w:hint="eastAsia"/>
                <w:color w:val="000000"/>
              </w:rPr>
              <w:t>C．自然保护要立法执法和宣传教育并举</w:t>
            </w:r>
          </w:p>
          <w:p w:rsidR="00842AB8" w:rsidRDefault="00842AB8" w:rsidP="004D0E97">
            <w:pPr>
              <w:ind w:firstLineChars="200" w:firstLine="420"/>
              <w:rPr>
                <w:rFonts w:ascii="宋体" w:hAnsi="宋体" w:hint="eastAsia"/>
                <w:color w:val="000000"/>
              </w:rPr>
            </w:pPr>
            <w:r>
              <w:rPr>
                <w:rFonts w:ascii="宋体" w:hAnsi="宋体" w:hint="eastAsia"/>
                <w:color w:val="000000"/>
              </w:rPr>
              <w:t>D．建立自然保护区是自然保护的好方法</w:t>
            </w:r>
          </w:p>
          <w:p w:rsidR="00842AB8" w:rsidRDefault="00842AB8" w:rsidP="004D0E97">
            <w:pPr>
              <w:rPr>
                <w:rFonts w:ascii="宋体" w:hAnsi="宋体" w:hint="eastAsia"/>
                <w:color w:val="000000"/>
              </w:rPr>
            </w:pPr>
            <w:r>
              <w:rPr>
                <w:rFonts w:ascii="宋体" w:hAnsi="宋体" w:hint="eastAsia"/>
                <w:color w:val="000000"/>
              </w:rPr>
              <w:t>解析  造成环境污染和破坏的主要原因是工业和城市建设的布局不合理；自然资源的利用不合理。因此，保护环境，一方面要防止环境污染，一方面要对森林、草原和野生动植物等自然资源进行保护。对自然资源要合理利用；对于珍贵稀有的动植物资源，对代表不同自然地带的自然环境和生态系统，建立许多自然保护区，加以保护。建立自然保护区是进行自然保护的有效手段，但不是唯一的手段。在生产活动及日常生活中，要注意保护自然环境和资源，注意维持自然界的生态平衡。强调环境保护，并不意味着禁止开发和利用，而是反对无计划地开发和利用。实施可持续发展战略也是我国的唯一选择。</w:t>
            </w:r>
          </w:p>
          <w:p w:rsidR="00842AB8" w:rsidRDefault="00842AB8" w:rsidP="004D0E97">
            <w:pPr>
              <w:ind w:firstLineChars="100" w:firstLine="210"/>
              <w:rPr>
                <w:rFonts w:ascii="宋体" w:hAnsi="宋体" w:hint="eastAsia"/>
                <w:color w:val="000000"/>
              </w:rPr>
            </w:pPr>
            <w:r>
              <w:rPr>
                <w:rFonts w:ascii="宋体" w:hAnsi="宋体" w:hint="eastAsia"/>
                <w:color w:val="000000"/>
              </w:rPr>
              <w:t>答案  A、B。</w:t>
            </w:r>
          </w:p>
          <w:p w:rsidR="00842AB8" w:rsidRDefault="00842AB8" w:rsidP="004D0E97">
            <w:pPr>
              <w:rPr>
                <w:rFonts w:ascii="宋体" w:hAnsi="宋体" w:hint="eastAsia"/>
                <w:color w:val="000000"/>
              </w:rPr>
            </w:pPr>
            <w:r>
              <w:rPr>
                <w:rFonts w:ascii="宋体" w:hAnsi="宋体" w:hint="eastAsia"/>
                <w:color w:val="000000"/>
              </w:rPr>
              <w:t>目标检测</w:t>
            </w:r>
          </w:p>
          <w:p w:rsidR="00842AB8" w:rsidRDefault="00842AB8" w:rsidP="004D0E97">
            <w:pPr>
              <w:autoSpaceDE w:val="0"/>
              <w:autoSpaceDN w:val="0"/>
              <w:adjustRightInd w:val="0"/>
              <w:snapToGrid w:val="0"/>
              <w:spacing w:line="240" w:lineRule="atLeast"/>
              <w:rPr>
                <w:rFonts w:ascii="宋体" w:hAnsi="宋体" w:hint="eastAsia"/>
                <w:color w:val="000000"/>
                <w:kern w:val="0"/>
              </w:rPr>
            </w:pPr>
            <w:r>
              <w:rPr>
                <w:rFonts w:ascii="宋体" w:hAnsi="宋体" w:hint="eastAsia"/>
                <w:color w:val="000000"/>
                <w:kern w:val="0"/>
              </w:rPr>
              <w:t>1．据统计表明，进入本世纪后，几乎每年至少有一种鸟类或哺乳动物从地球上消失，造成野生动物濒危和灭绝的主要原因是(    )</w:t>
            </w:r>
          </w:p>
          <w:p w:rsidR="00842AB8" w:rsidRDefault="00842AB8" w:rsidP="004D0E97">
            <w:pPr>
              <w:autoSpaceDE w:val="0"/>
              <w:autoSpaceDN w:val="0"/>
              <w:adjustRightInd w:val="0"/>
              <w:snapToGrid w:val="0"/>
              <w:spacing w:line="240" w:lineRule="atLeast"/>
              <w:rPr>
                <w:rFonts w:ascii="宋体" w:hAnsi="宋体" w:hint="eastAsia"/>
                <w:color w:val="000000"/>
                <w:kern w:val="0"/>
              </w:rPr>
            </w:pPr>
            <w:r>
              <w:rPr>
                <w:rFonts w:ascii="宋体" w:hAnsi="宋体" w:hint="eastAsia"/>
                <w:color w:val="000000"/>
                <w:kern w:val="0"/>
              </w:rPr>
              <w:t>A．自然灾害    B．动物病毒   C．天敌过多    D．人类活动对生态系统的破坏</w:t>
            </w:r>
          </w:p>
          <w:p w:rsidR="00842AB8" w:rsidRDefault="00842AB8" w:rsidP="004D0E97">
            <w:pPr>
              <w:autoSpaceDE w:val="0"/>
              <w:autoSpaceDN w:val="0"/>
              <w:adjustRightInd w:val="0"/>
              <w:snapToGrid w:val="0"/>
              <w:spacing w:line="240" w:lineRule="atLeast"/>
              <w:rPr>
                <w:rFonts w:ascii="宋体" w:hAnsi="宋体" w:hint="eastAsia"/>
                <w:color w:val="000000"/>
                <w:kern w:val="0"/>
              </w:rPr>
            </w:pPr>
            <w:r>
              <w:rPr>
                <w:rFonts w:ascii="宋体" w:hAnsi="宋体" w:hint="eastAsia"/>
                <w:color w:val="000000"/>
                <w:kern w:val="0"/>
              </w:rPr>
              <w:t>2．下列除哪项外，均是生物多样性的内容(    )</w:t>
            </w:r>
          </w:p>
          <w:p w:rsidR="00842AB8" w:rsidRDefault="00842AB8" w:rsidP="004D0E97">
            <w:pPr>
              <w:autoSpaceDE w:val="0"/>
              <w:autoSpaceDN w:val="0"/>
              <w:adjustRightInd w:val="0"/>
              <w:snapToGrid w:val="0"/>
              <w:spacing w:line="240" w:lineRule="atLeast"/>
              <w:ind w:firstLineChars="350" w:firstLine="735"/>
              <w:rPr>
                <w:rFonts w:ascii="宋体" w:hAnsi="宋体" w:hint="eastAsia"/>
                <w:color w:val="000000"/>
                <w:kern w:val="0"/>
              </w:rPr>
            </w:pPr>
            <w:r>
              <w:rPr>
                <w:rFonts w:ascii="宋体" w:hAnsi="宋体" w:hint="eastAsia"/>
                <w:color w:val="000000"/>
                <w:kern w:val="0"/>
              </w:rPr>
              <w:t>A．遗传多样性  B．变异多样性  C．物种的多样性  D．生态系统多样性</w:t>
            </w:r>
          </w:p>
          <w:p w:rsidR="00842AB8" w:rsidRDefault="00842AB8" w:rsidP="004D0E97">
            <w:pPr>
              <w:autoSpaceDE w:val="0"/>
              <w:autoSpaceDN w:val="0"/>
              <w:adjustRightInd w:val="0"/>
              <w:snapToGrid w:val="0"/>
              <w:spacing w:line="240" w:lineRule="atLeast"/>
              <w:rPr>
                <w:rFonts w:ascii="宋体" w:hAnsi="宋体" w:hint="eastAsia"/>
                <w:color w:val="000000"/>
                <w:kern w:val="0"/>
              </w:rPr>
            </w:pPr>
            <w:r>
              <w:rPr>
                <w:rFonts w:ascii="宋体" w:hAnsi="宋体" w:hint="eastAsia"/>
                <w:color w:val="000000"/>
                <w:kern w:val="0"/>
              </w:rPr>
              <w:t>3．杂交水稻之父袁隆平利用野生雄性不育稻和栽培稻杂交，培育出杂交水稻“野败”，引起了全球的关注。这说明野生生物具有(    )</w:t>
            </w:r>
          </w:p>
          <w:p w:rsidR="00842AB8" w:rsidRDefault="00842AB8" w:rsidP="004D0E97">
            <w:pPr>
              <w:autoSpaceDE w:val="0"/>
              <w:autoSpaceDN w:val="0"/>
              <w:adjustRightInd w:val="0"/>
              <w:snapToGrid w:val="0"/>
              <w:spacing w:line="240" w:lineRule="atLeast"/>
              <w:ind w:firstLineChars="350" w:firstLine="735"/>
              <w:rPr>
                <w:rFonts w:ascii="宋体" w:hAnsi="宋体" w:hint="eastAsia"/>
                <w:color w:val="000000"/>
                <w:kern w:val="0"/>
              </w:rPr>
            </w:pPr>
            <w:r>
              <w:rPr>
                <w:rFonts w:ascii="宋体" w:hAnsi="宋体" w:hint="eastAsia"/>
                <w:color w:val="000000"/>
                <w:kern w:val="0"/>
              </w:rPr>
              <w:t>A．间接使用价值   B．潜在使用价值   C．科学研究价值   D．药用价值</w:t>
            </w:r>
          </w:p>
          <w:p w:rsidR="00842AB8" w:rsidRDefault="00842AB8" w:rsidP="004D0E97">
            <w:pPr>
              <w:autoSpaceDE w:val="0"/>
              <w:autoSpaceDN w:val="0"/>
              <w:adjustRightInd w:val="0"/>
              <w:snapToGrid w:val="0"/>
              <w:spacing w:line="240" w:lineRule="atLeast"/>
              <w:rPr>
                <w:rFonts w:ascii="宋体" w:hAnsi="宋体" w:hint="eastAsia"/>
                <w:color w:val="000000"/>
                <w:kern w:val="0"/>
              </w:rPr>
            </w:pPr>
            <w:r>
              <w:rPr>
                <w:rFonts w:ascii="宋体" w:hAnsi="宋体" w:hint="eastAsia"/>
                <w:color w:val="000000"/>
                <w:kern w:val="0"/>
              </w:rPr>
              <w:t>4．在我国境内已经绝迹的野生植物有(    )</w:t>
            </w:r>
          </w:p>
          <w:p w:rsidR="00842AB8" w:rsidRDefault="00842AB8" w:rsidP="004D0E97">
            <w:pPr>
              <w:autoSpaceDE w:val="0"/>
              <w:autoSpaceDN w:val="0"/>
              <w:adjustRightInd w:val="0"/>
              <w:snapToGrid w:val="0"/>
              <w:spacing w:line="240" w:lineRule="atLeast"/>
              <w:ind w:firstLineChars="350" w:firstLine="735"/>
              <w:rPr>
                <w:rFonts w:ascii="宋体" w:hAnsi="宋体" w:hint="eastAsia"/>
                <w:color w:val="000000"/>
                <w:kern w:val="0"/>
              </w:rPr>
            </w:pPr>
            <w:r>
              <w:rPr>
                <w:rFonts w:ascii="宋体" w:hAnsi="宋体" w:hint="eastAsia"/>
                <w:color w:val="000000"/>
                <w:kern w:val="0"/>
              </w:rPr>
              <w:lastRenderedPageBreak/>
              <w:t>A．银杉    B．珙桐    C．崖柏    D．坡垒</w:t>
            </w:r>
          </w:p>
          <w:p w:rsidR="00842AB8" w:rsidRDefault="00842AB8" w:rsidP="004D0E97">
            <w:pPr>
              <w:autoSpaceDE w:val="0"/>
              <w:autoSpaceDN w:val="0"/>
              <w:adjustRightInd w:val="0"/>
              <w:snapToGrid w:val="0"/>
              <w:spacing w:line="340" w:lineRule="exact"/>
              <w:rPr>
                <w:rFonts w:ascii="宋体" w:hAnsi="宋体" w:hint="eastAsia"/>
                <w:color w:val="000000"/>
                <w:spacing w:val="23"/>
                <w:kern w:val="0"/>
              </w:rPr>
            </w:pPr>
            <w:r>
              <w:rPr>
                <w:rFonts w:ascii="宋体" w:hAnsi="宋体" w:hint="eastAsia"/>
                <w:color w:val="000000"/>
                <w:spacing w:val="23"/>
                <w:kern w:val="0"/>
              </w:rPr>
              <w:t>5．人们为培育新品种提供原始材料，应该(    )</w:t>
            </w:r>
          </w:p>
          <w:p w:rsidR="00842AB8" w:rsidRDefault="00842AB8" w:rsidP="004D0E97">
            <w:pPr>
              <w:autoSpaceDE w:val="0"/>
              <w:autoSpaceDN w:val="0"/>
              <w:adjustRightInd w:val="0"/>
              <w:snapToGrid w:val="0"/>
              <w:spacing w:line="340" w:lineRule="exact"/>
              <w:rPr>
                <w:rFonts w:ascii="宋体" w:hAnsi="宋体" w:hint="eastAsia"/>
                <w:color w:val="000000"/>
                <w:spacing w:val="4"/>
                <w:kern w:val="0"/>
              </w:rPr>
            </w:pPr>
            <w:r>
              <w:rPr>
                <w:rFonts w:ascii="宋体" w:hAnsi="宋体" w:hint="eastAsia"/>
                <w:color w:val="000000"/>
                <w:kern w:val="0"/>
              </w:rPr>
              <w:t xml:space="preserve">      A．保护草原生态系统    </w:t>
            </w:r>
            <w:r>
              <w:rPr>
                <w:rFonts w:ascii="宋体" w:hAnsi="宋体" w:hint="eastAsia"/>
                <w:color w:val="000000"/>
                <w:spacing w:val="4"/>
                <w:kern w:val="0"/>
              </w:rPr>
              <w:t xml:space="preserve">  B．保护海洋生态系统    </w:t>
            </w:r>
          </w:p>
          <w:p w:rsidR="00842AB8" w:rsidRDefault="00842AB8" w:rsidP="004D0E97">
            <w:pPr>
              <w:autoSpaceDE w:val="0"/>
              <w:autoSpaceDN w:val="0"/>
              <w:adjustRightInd w:val="0"/>
              <w:snapToGrid w:val="0"/>
              <w:spacing w:line="340" w:lineRule="exact"/>
              <w:rPr>
                <w:rFonts w:ascii="宋体" w:hAnsi="宋体" w:hint="eastAsia"/>
                <w:color w:val="000000"/>
                <w:spacing w:val="4"/>
                <w:kern w:val="0"/>
              </w:rPr>
            </w:pPr>
            <w:r>
              <w:rPr>
                <w:rFonts w:ascii="宋体" w:hAnsi="宋体" w:hint="eastAsia"/>
                <w:color w:val="000000"/>
                <w:spacing w:val="4"/>
                <w:kern w:val="0"/>
              </w:rPr>
              <w:t xml:space="preserve">      c．建立自然保护区       D．保护森林生态系统  </w:t>
            </w:r>
          </w:p>
          <w:p w:rsidR="00842AB8" w:rsidRDefault="00842AB8" w:rsidP="004D0E97">
            <w:pPr>
              <w:autoSpaceDE w:val="0"/>
              <w:autoSpaceDN w:val="0"/>
              <w:adjustRightInd w:val="0"/>
              <w:snapToGrid w:val="0"/>
              <w:spacing w:line="340" w:lineRule="exact"/>
              <w:rPr>
                <w:rFonts w:ascii="宋体" w:hAnsi="宋体" w:hint="eastAsia"/>
                <w:color w:val="000000"/>
                <w:spacing w:val="4"/>
                <w:kern w:val="0"/>
              </w:rPr>
            </w:pPr>
            <w:r>
              <w:rPr>
                <w:rFonts w:ascii="宋体" w:hAnsi="宋体" w:hint="eastAsia"/>
                <w:color w:val="000000"/>
                <w:spacing w:val="8"/>
                <w:kern w:val="0"/>
              </w:rPr>
              <w:t>6．造成生物多样性锐减，土地沙漠化，森林植被遭到破坏</w:t>
            </w:r>
            <w:r>
              <w:rPr>
                <w:rFonts w:ascii="宋体" w:hAnsi="宋体" w:hint="eastAsia"/>
                <w:color w:val="000000"/>
                <w:spacing w:val="4"/>
                <w:kern w:val="0"/>
              </w:rPr>
              <w:t xml:space="preserve">的原因是(  )    </w:t>
            </w:r>
          </w:p>
          <w:p w:rsidR="00842AB8" w:rsidRDefault="00842AB8" w:rsidP="004D0E97">
            <w:pPr>
              <w:autoSpaceDE w:val="0"/>
              <w:autoSpaceDN w:val="0"/>
              <w:adjustRightInd w:val="0"/>
              <w:snapToGrid w:val="0"/>
              <w:spacing w:line="340" w:lineRule="exact"/>
              <w:rPr>
                <w:rFonts w:ascii="宋体" w:hAnsi="宋体" w:hint="eastAsia"/>
                <w:color w:val="000000"/>
                <w:spacing w:val="4"/>
                <w:kern w:val="0"/>
              </w:rPr>
            </w:pPr>
            <w:r>
              <w:rPr>
                <w:rFonts w:ascii="宋体" w:hAnsi="宋体" w:hint="eastAsia"/>
                <w:color w:val="000000"/>
                <w:spacing w:val="4"/>
                <w:kern w:val="0"/>
              </w:rPr>
              <w:t xml:space="preserve">     A．人类向环境中排放的废物增加  B．人类向生物圈索取的物质增加</w:t>
            </w:r>
          </w:p>
          <w:p w:rsidR="00842AB8" w:rsidRDefault="00842AB8" w:rsidP="004D0E97">
            <w:pPr>
              <w:autoSpaceDE w:val="0"/>
              <w:autoSpaceDN w:val="0"/>
              <w:adjustRightInd w:val="0"/>
              <w:snapToGrid w:val="0"/>
              <w:spacing w:line="340" w:lineRule="exact"/>
              <w:rPr>
                <w:rFonts w:ascii="宋体" w:hAnsi="宋体" w:hint="eastAsia"/>
                <w:color w:val="000000"/>
                <w:spacing w:val="4"/>
                <w:kern w:val="0"/>
              </w:rPr>
            </w:pPr>
            <w:r>
              <w:rPr>
                <w:rFonts w:ascii="宋体" w:hAnsi="宋体" w:hint="eastAsia"/>
                <w:color w:val="000000"/>
                <w:spacing w:val="4"/>
                <w:kern w:val="0"/>
              </w:rPr>
              <w:t xml:space="preserve">     c．人类生活的改善              D．人为破坏的结果</w:t>
            </w:r>
          </w:p>
          <w:p w:rsidR="00842AB8" w:rsidRDefault="00842AB8" w:rsidP="004D0E97">
            <w:pPr>
              <w:autoSpaceDE w:val="0"/>
              <w:autoSpaceDN w:val="0"/>
              <w:adjustRightInd w:val="0"/>
              <w:snapToGrid w:val="0"/>
              <w:spacing w:line="240" w:lineRule="atLeast"/>
              <w:rPr>
                <w:rFonts w:ascii="宋体" w:hAnsi="宋体" w:hint="eastAsia"/>
                <w:color w:val="000000"/>
                <w:kern w:val="0"/>
              </w:rPr>
            </w:pPr>
            <w:r>
              <w:rPr>
                <w:rFonts w:ascii="宋体" w:hAnsi="宋体" w:hint="eastAsia"/>
                <w:color w:val="000000"/>
                <w:kern w:val="0"/>
              </w:rPr>
              <w:t>7．下列关于自然保护与可持续发展的说法不正确的是(    )</w:t>
            </w:r>
          </w:p>
          <w:p w:rsidR="00842AB8" w:rsidRDefault="00842AB8" w:rsidP="004D0E97">
            <w:pPr>
              <w:autoSpaceDE w:val="0"/>
              <w:autoSpaceDN w:val="0"/>
              <w:adjustRightInd w:val="0"/>
              <w:snapToGrid w:val="0"/>
              <w:spacing w:line="240" w:lineRule="atLeast"/>
              <w:ind w:firstLineChars="300" w:firstLine="630"/>
              <w:rPr>
                <w:rFonts w:ascii="宋体" w:hAnsi="宋体" w:hint="eastAsia"/>
                <w:color w:val="000000"/>
                <w:kern w:val="0"/>
              </w:rPr>
            </w:pPr>
            <w:r>
              <w:rPr>
                <w:rFonts w:ascii="宋体" w:hAnsi="宋体" w:hint="eastAsia"/>
                <w:color w:val="000000"/>
                <w:kern w:val="0"/>
              </w:rPr>
              <w:t>A．禁止对自然资源的开发是对持续发展的必然要求</w:t>
            </w:r>
          </w:p>
          <w:p w:rsidR="00842AB8" w:rsidRDefault="00842AB8" w:rsidP="004D0E97">
            <w:pPr>
              <w:autoSpaceDE w:val="0"/>
              <w:autoSpaceDN w:val="0"/>
              <w:adjustRightInd w:val="0"/>
              <w:snapToGrid w:val="0"/>
              <w:spacing w:line="240" w:lineRule="atLeast"/>
              <w:ind w:firstLineChars="300" w:firstLine="630"/>
              <w:rPr>
                <w:rFonts w:ascii="宋体" w:hAnsi="宋体" w:hint="eastAsia"/>
                <w:color w:val="000000"/>
                <w:kern w:val="0"/>
              </w:rPr>
            </w:pPr>
            <w:r>
              <w:rPr>
                <w:rFonts w:ascii="宋体" w:hAnsi="宋体" w:hint="eastAsia"/>
                <w:color w:val="000000"/>
                <w:kern w:val="0"/>
              </w:rPr>
              <w:t>B．野生生物的保护不仅要保护所有的野生动物，还要保护所有的野生植物</w:t>
            </w:r>
          </w:p>
          <w:p w:rsidR="00842AB8" w:rsidRDefault="00842AB8" w:rsidP="004D0E97">
            <w:pPr>
              <w:autoSpaceDE w:val="0"/>
              <w:autoSpaceDN w:val="0"/>
              <w:adjustRightInd w:val="0"/>
              <w:snapToGrid w:val="0"/>
              <w:spacing w:line="240" w:lineRule="atLeast"/>
              <w:ind w:firstLineChars="300" w:firstLine="630"/>
              <w:rPr>
                <w:rFonts w:ascii="宋体" w:hAnsi="宋体" w:hint="eastAsia"/>
                <w:color w:val="000000"/>
                <w:kern w:val="0"/>
              </w:rPr>
            </w:pPr>
            <w:r>
              <w:rPr>
                <w:rFonts w:ascii="宋体" w:hAnsi="宋体" w:hint="eastAsia"/>
                <w:color w:val="000000"/>
                <w:kern w:val="0"/>
              </w:rPr>
              <w:t>C．自然保护要立法执法和宣传教育并举</w:t>
            </w:r>
          </w:p>
          <w:p w:rsidR="00842AB8" w:rsidRDefault="00842AB8" w:rsidP="004D0E97">
            <w:pPr>
              <w:autoSpaceDE w:val="0"/>
              <w:autoSpaceDN w:val="0"/>
              <w:adjustRightInd w:val="0"/>
              <w:snapToGrid w:val="0"/>
              <w:spacing w:line="240" w:lineRule="atLeast"/>
              <w:ind w:firstLineChars="300" w:firstLine="630"/>
              <w:rPr>
                <w:rFonts w:ascii="宋体" w:hAnsi="宋体" w:hint="eastAsia"/>
                <w:color w:val="000000"/>
                <w:kern w:val="0"/>
              </w:rPr>
            </w:pPr>
            <w:r>
              <w:rPr>
                <w:rFonts w:ascii="宋体" w:hAnsi="宋体" w:hint="eastAsia"/>
                <w:color w:val="000000"/>
                <w:kern w:val="0"/>
              </w:rPr>
              <w:t>D．建立自然保护区是自然保护的好方法</w:t>
            </w:r>
          </w:p>
          <w:p w:rsidR="00842AB8" w:rsidRDefault="00842AB8" w:rsidP="004D0E97">
            <w:pPr>
              <w:autoSpaceDE w:val="0"/>
              <w:autoSpaceDN w:val="0"/>
              <w:adjustRightInd w:val="0"/>
              <w:snapToGrid w:val="0"/>
              <w:spacing w:line="240" w:lineRule="atLeast"/>
              <w:rPr>
                <w:rFonts w:ascii="宋体" w:hAnsi="宋体" w:hint="eastAsia"/>
                <w:color w:val="000000"/>
                <w:kern w:val="0"/>
              </w:rPr>
            </w:pPr>
            <w:r>
              <w:rPr>
                <w:rFonts w:ascii="宋体" w:hAnsi="宋体" w:hint="eastAsia"/>
                <w:color w:val="000000"/>
                <w:kern w:val="0"/>
              </w:rPr>
              <w:t>8．阅读下列三个事例</w:t>
            </w:r>
          </w:p>
          <w:p w:rsidR="00842AB8" w:rsidRDefault="00842AB8" w:rsidP="004D0E97">
            <w:pPr>
              <w:autoSpaceDE w:val="0"/>
              <w:autoSpaceDN w:val="0"/>
              <w:adjustRightInd w:val="0"/>
              <w:snapToGrid w:val="0"/>
              <w:spacing w:line="240" w:lineRule="atLeast"/>
              <w:ind w:leftChars="300" w:left="630" w:firstLineChars="200" w:firstLine="420"/>
              <w:rPr>
                <w:rFonts w:ascii="宋体" w:hAnsi="宋体" w:hint="eastAsia"/>
                <w:color w:val="000000"/>
                <w:kern w:val="0"/>
              </w:rPr>
            </w:pPr>
            <w:r>
              <w:rPr>
                <w:rFonts w:ascii="宋体" w:hAnsi="宋体" w:hint="eastAsia"/>
                <w:color w:val="000000"/>
                <w:kern w:val="0"/>
              </w:rPr>
              <w:t>事例一：我国某海岛的天然林覆盖率在1965年为25.7%，1964年为18.7%，1981年仅为8.53%，并且因遮蔽地面程度大大降低，从而导致了坡垒等珍稀树种濒临灭绝，有的珍贵药用植物已经绝迹。</w:t>
            </w:r>
          </w:p>
          <w:p w:rsidR="00842AB8" w:rsidRDefault="00842AB8" w:rsidP="004D0E97">
            <w:pPr>
              <w:autoSpaceDE w:val="0"/>
              <w:autoSpaceDN w:val="0"/>
              <w:adjustRightInd w:val="0"/>
              <w:snapToGrid w:val="0"/>
              <w:spacing w:line="240" w:lineRule="atLeast"/>
              <w:ind w:leftChars="300" w:left="630" w:firstLineChars="200" w:firstLine="420"/>
              <w:rPr>
                <w:rFonts w:ascii="宋体" w:hAnsi="宋体" w:hint="eastAsia"/>
                <w:color w:val="000000"/>
                <w:kern w:val="0"/>
              </w:rPr>
            </w:pPr>
            <w:r>
              <w:rPr>
                <w:rFonts w:ascii="宋体" w:hAnsi="宋体" w:hint="eastAsia"/>
                <w:color w:val="000000"/>
                <w:kern w:val="0"/>
              </w:rPr>
              <w:t>事例二：我国西北某县野生甘草的面积在1967年为4 万多公顷，30年后已有一半被挖尽，我国的野马已经绝迹，野骆驼等野生动物也濒临灭绝。</w:t>
            </w:r>
          </w:p>
          <w:p w:rsidR="00842AB8" w:rsidRDefault="00842AB8" w:rsidP="004D0E97">
            <w:pPr>
              <w:autoSpaceDE w:val="0"/>
              <w:autoSpaceDN w:val="0"/>
              <w:adjustRightInd w:val="0"/>
              <w:snapToGrid w:val="0"/>
              <w:spacing w:line="240" w:lineRule="atLeast"/>
              <w:ind w:leftChars="300" w:left="630" w:firstLineChars="200" w:firstLine="420"/>
              <w:rPr>
                <w:rFonts w:ascii="宋体" w:hAnsi="宋体" w:hint="eastAsia"/>
                <w:color w:val="000000"/>
                <w:kern w:val="0"/>
              </w:rPr>
            </w:pPr>
            <w:r>
              <w:rPr>
                <w:rFonts w:ascii="宋体" w:hAnsi="宋体" w:hint="eastAsia"/>
                <w:color w:val="000000"/>
                <w:kern w:val="0"/>
              </w:rPr>
              <w:t>事例三：一种原产日本的林业害虫，在20世纪80年代侵入华西沿海地区，并且由于缺少天敌而迅速漫延开来，据1990年统计，这种害虫使该地区十三万多公顷的马尾松林受到危害。</w:t>
            </w:r>
          </w:p>
          <w:p w:rsidR="00842AB8" w:rsidRDefault="00842AB8" w:rsidP="004D0E97">
            <w:pPr>
              <w:autoSpaceDE w:val="0"/>
              <w:autoSpaceDN w:val="0"/>
              <w:adjustRightInd w:val="0"/>
              <w:snapToGrid w:val="0"/>
              <w:spacing w:line="240" w:lineRule="atLeast"/>
              <w:ind w:firstLine="420"/>
              <w:rPr>
                <w:rFonts w:ascii="宋体" w:hAnsi="宋体" w:hint="eastAsia"/>
                <w:color w:val="000000"/>
                <w:kern w:val="0"/>
              </w:rPr>
            </w:pPr>
            <w:r>
              <w:rPr>
                <w:rFonts w:ascii="宋体" w:hAnsi="宋体" w:hint="eastAsia"/>
                <w:color w:val="000000"/>
                <w:kern w:val="0"/>
              </w:rPr>
              <w:t>依据上述事例，回答下列问题：</w:t>
            </w:r>
          </w:p>
          <w:p w:rsidR="00842AB8" w:rsidRDefault="00842AB8" w:rsidP="004D0E97">
            <w:pPr>
              <w:autoSpaceDE w:val="0"/>
              <w:autoSpaceDN w:val="0"/>
              <w:adjustRightInd w:val="0"/>
              <w:snapToGrid w:val="0"/>
              <w:spacing w:line="240" w:lineRule="atLeast"/>
              <w:ind w:firstLine="420"/>
              <w:rPr>
                <w:rFonts w:ascii="宋体" w:hAnsi="宋体" w:hint="eastAsia"/>
                <w:color w:val="000000"/>
                <w:kern w:val="0"/>
              </w:rPr>
            </w:pPr>
            <w:r>
              <w:rPr>
                <w:rFonts w:ascii="宋体" w:hAnsi="宋体" w:hint="eastAsia"/>
                <w:color w:val="000000"/>
                <w:kern w:val="0"/>
              </w:rPr>
              <w:t>(1)事例一说明造成这些野生生物濒危或灭绝的主要原因是</w:t>
            </w:r>
            <w:r>
              <w:rPr>
                <w:rFonts w:ascii="宋体" w:hAnsi="宋体" w:hint="eastAsia"/>
                <w:color w:val="000000"/>
                <w:kern w:val="0"/>
                <w:u w:val="single"/>
              </w:rPr>
              <w:t xml:space="preserve">                       </w:t>
            </w:r>
            <w:r>
              <w:rPr>
                <w:rFonts w:ascii="宋体" w:hAnsi="宋体" w:hint="eastAsia"/>
                <w:color w:val="000000"/>
                <w:kern w:val="0"/>
              </w:rPr>
              <w:t>。</w:t>
            </w:r>
          </w:p>
          <w:p w:rsidR="00842AB8" w:rsidRDefault="00842AB8" w:rsidP="004D0E97">
            <w:pPr>
              <w:autoSpaceDE w:val="0"/>
              <w:autoSpaceDN w:val="0"/>
              <w:adjustRightInd w:val="0"/>
              <w:snapToGrid w:val="0"/>
              <w:spacing w:line="240" w:lineRule="atLeast"/>
              <w:ind w:leftChars="150" w:left="315" w:firstLineChars="50" w:firstLine="105"/>
              <w:rPr>
                <w:rFonts w:ascii="宋体" w:hAnsi="宋体" w:hint="eastAsia"/>
                <w:color w:val="000000"/>
                <w:kern w:val="0"/>
                <w:u w:val="single"/>
              </w:rPr>
            </w:pPr>
            <w:r>
              <w:rPr>
                <w:rFonts w:ascii="宋体" w:hAnsi="宋体" w:hint="eastAsia"/>
                <w:color w:val="000000"/>
                <w:kern w:val="0"/>
              </w:rPr>
              <w:t>(2)事例二说明造成这些野生生物资源明显减少或绝迹的原因是生态环境的</w:t>
            </w:r>
            <w:r>
              <w:rPr>
                <w:rFonts w:ascii="宋体" w:hAnsi="宋体" w:hint="eastAsia"/>
                <w:color w:val="000000"/>
                <w:kern w:val="0"/>
                <w:u w:val="single"/>
              </w:rPr>
              <w:t xml:space="preserve">           </w:t>
            </w:r>
          </w:p>
          <w:p w:rsidR="00842AB8" w:rsidRDefault="00842AB8" w:rsidP="004D0E97">
            <w:pPr>
              <w:autoSpaceDE w:val="0"/>
              <w:autoSpaceDN w:val="0"/>
              <w:adjustRightInd w:val="0"/>
              <w:snapToGrid w:val="0"/>
              <w:spacing w:line="240" w:lineRule="atLeast"/>
              <w:ind w:leftChars="-136" w:left="-286"/>
              <w:rPr>
                <w:rFonts w:ascii="宋体" w:hAnsi="宋体" w:hint="eastAsia"/>
                <w:color w:val="000000"/>
                <w:kern w:val="0"/>
              </w:rPr>
            </w:pPr>
            <w:r>
              <w:rPr>
                <w:rFonts w:ascii="宋体" w:hAnsi="宋体" w:hint="eastAsia"/>
                <w:color w:val="000000"/>
                <w:kern w:val="0"/>
              </w:rPr>
              <w:t xml:space="preserve">   </w:t>
            </w:r>
            <w:r>
              <w:rPr>
                <w:rFonts w:ascii="宋体" w:hAnsi="宋体" w:hint="eastAsia"/>
                <w:color w:val="000000"/>
                <w:kern w:val="0"/>
                <w:u w:val="single"/>
              </w:rPr>
              <w:t xml:space="preserve">   </w:t>
            </w:r>
            <w:r>
              <w:rPr>
                <w:rFonts w:ascii="宋体" w:hAnsi="宋体" w:hint="eastAsia"/>
                <w:color w:val="000000"/>
                <w:kern w:val="0"/>
              </w:rPr>
              <w:t>和</w:t>
            </w:r>
            <w:r>
              <w:rPr>
                <w:rFonts w:ascii="宋体" w:hAnsi="宋体" w:hint="eastAsia"/>
                <w:color w:val="000000"/>
                <w:kern w:val="0"/>
                <w:u w:val="single"/>
              </w:rPr>
              <w:t xml:space="preserve">                    </w:t>
            </w:r>
            <w:r>
              <w:rPr>
                <w:rFonts w:ascii="宋体" w:hAnsi="宋体" w:hint="eastAsia"/>
                <w:color w:val="000000"/>
                <w:kern w:val="0"/>
              </w:rPr>
              <w:t>开发利用。</w:t>
            </w:r>
          </w:p>
          <w:p w:rsidR="00842AB8" w:rsidRDefault="00842AB8" w:rsidP="004D0E97">
            <w:pPr>
              <w:autoSpaceDE w:val="0"/>
              <w:autoSpaceDN w:val="0"/>
              <w:adjustRightInd w:val="0"/>
              <w:snapToGrid w:val="0"/>
              <w:spacing w:line="240" w:lineRule="atLeast"/>
              <w:ind w:firstLineChars="200" w:firstLine="420"/>
              <w:rPr>
                <w:rFonts w:ascii="宋体" w:hAnsi="宋体" w:hint="eastAsia"/>
                <w:color w:val="000000"/>
                <w:kern w:val="0"/>
              </w:rPr>
            </w:pPr>
            <w:r>
              <w:rPr>
                <w:rFonts w:ascii="宋体" w:hAnsi="宋体" w:hint="eastAsia"/>
                <w:color w:val="000000"/>
                <w:kern w:val="0"/>
              </w:rPr>
              <w:t>(3)事例三说明：由于</w:t>
            </w:r>
            <w:r>
              <w:rPr>
                <w:rFonts w:ascii="宋体" w:hAnsi="宋体" w:hint="eastAsia"/>
                <w:color w:val="000000"/>
                <w:kern w:val="0"/>
                <w:u w:val="single"/>
              </w:rPr>
              <w:t xml:space="preserve">       </w:t>
            </w:r>
            <w:r>
              <w:rPr>
                <w:rFonts w:ascii="宋体" w:hAnsi="宋体" w:hint="eastAsia"/>
                <w:color w:val="000000"/>
                <w:kern w:val="0"/>
              </w:rPr>
              <w:t>入侵或引种到</w:t>
            </w:r>
            <w:r>
              <w:rPr>
                <w:rFonts w:ascii="宋体" w:hAnsi="宋体" w:hint="eastAsia"/>
                <w:color w:val="000000"/>
                <w:kern w:val="0"/>
                <w:u w:val="single"/>
              </w:rPr>
              <w:t xml:space="preserve">               </w:t>
            </w:r>
            <w:r>
              <w:rPr>
                <w:rFonts w:ascii="宋体" w:hAnsi="宋体" w:hint="eastAsia"/>
                <w:color w:val="000000"/>
                <w:kern w:val="0"/>
              </w:rPr>
              <w:t>的地区，使得这些地区原有物种受到威胁。</w:t>
            </w:r>
          </w:p>
          <w:p w:rsidR="00842AB8" w:rsidRDefault="00842AB8" w:rsidP="004D0E97">
            <w:pPr>
              <w:rPr>
                <w:rFonts w:ascii="宋体" w:hAnsi="宋体" w:hint="eastAsia"/>
                <w:color w:val="000000"/>
              </w:rPr>
            </w:pPr>
            <w:r>
              <w:rPr>
                <w:rFonts w:ascii="宋体" w:hAnsi="宋体" w:hint="eastAsia"/>
                <w:color w:val="000000"/>
              </w:rPr>
              <w:t>参考答案</w:t>
            </w:r>
          </w:p>
          <w:p w:rsidR="00842AB8" w:rsidRDefault="00842AB8" w:rsidP="004D0E97">
            <w:pPr>
              <w:autoSpaceDE w:val="0"/>
              <w:autoSpaceDN w:val="0"/>
              <w:adjustRightInd w:val="0"/>
              <w:snapToGrid w:val="0"/>
              <w:spacing w:line="240" w:lineRule="atLeast"/>
              <w:rPr>
                <w:rFonts w:ascii="宋体" w:hAnsi="宋体" w:hint="eastAsia"/>
                <w:color w:val="000000"/>
                <w:kern w:val="0"/>
              </w:rPr>
            </w:pPr>
            <w:r>
              <w:rPr>
                <w:rFonts w:ascii="宋体" w:hAnsi="宋体" w:hint="eastAsia"/>
                <w:color w:val="000000"/>
                <w:kern w:val="0"/>
              </w:rPr>
              <w:t xml:space="preserve">1．D   2、B   3、C  4、C   5．C </w:t>
            </w:r>
            <w:r>
              <w:rPr>
                <w:rFonts w:ascii="宋体" w:hAnsi="宋体" w:hint="eastAsia"/>
                <w:color w:val="000000"/>
                <w:spacing w:val="8"/>
                <w:kern w:val="0"/>
              </w:rPr>
              <w:t xml:space="preserve">6．B </w:t>
            </w:r>
            <w:r>
              <w:rPr>
                <w:rFonts w:ascii="宋体" w:hAnsi="宋体" w:hint="eastAsia"/>
                <w:color w:val="000000"/>
                <w:kern w:val="0"/>
              </w:rPr>
              <w:t>7、AB</w:t>
            </w:r>
          </w:p>
          <w:p w:rsidR="00842AB8" w:rsidRDefault="00842AB8" w:rsidP="004D0E97">
            <w:pPr>
              <w:autoSpaceDE w:val="0"/>
              <w:autoSpaceDN w:val="0"/>
              <w:adjustRightInd w:val="0"/>
              <w:snapToGrid w:val="0"/>
              <w:spacing w:line="240" w:lineRule="atLeast"/>
              <w:rPr>
                <w:rFonts w:ascii="宋体" w:hAnsi="宋体" w:hint="eastAsia"/>
                <w:color w:val="000000"/>
                <w:kern w:val="0"/>
              </w:rPr>
            </w:pPr>
            <w:r>
              <w:rPr>
                <w:rFonts w:ascii="宋体" w:hAnsi="宋体" w:hint="eastAsia"/>
                <w:color w:val="000000"/>
                <w:kern w:val="0"/>
              </w:rPr>
              <w:t>8、(1)生存环境的改变和破坏  (2)滥捕乱猎和滥采乱伐  掠夺式 (3)外来物种  缺少天敌</w:t>
            </w:r>
          </w:p>
          <w:p w:rsidR="00842AB8" w:rsidRDefault="00842AB8" w:rsidP="004D0E97">
            <w:pPr>
              <w:rPr>
                <w:rFonts w:ascii="宋体" w:hAnsi="宋体" w:hint="eastAsia"/>
                <w:color w:val="000000"/>
              </w:rPr>
            </w:pPr>
          </w:p>
        </w:tc>
      </w:tr>
      <w:tr w:rsidR="00842AB8" w:rsidTr="004D0E97">
        <w:tblPrEx>
          <w:tblBorders>
            <w:top w:val="single" w:sz="4" w:space="0" w:color="auto"/>
            <w:bottom w:val="single" w:sz="4" w:space="0" w:color="auto"/>
            <w:right w:val="single" w:sz="4" w:space="0" w:color="auto"/>
            <w:insideH w:val="single" w:sz="4" w:space="0" w:color="auto"/>
            <w:insideV w:val="single" w:sz="4" w:space="0" w:color="auto"/>
          </w:tblBorders>
        </w:tblPrEx>
        <w:trPr>
          <w:trHeight w:val="1072"/>
          <w:jc w:val="center"/>
        </w:trPr>
        <w:tc>
          <w:tcPr>
            <w:tcW w:w="466" w:type="dxa"/>
            <w:vAlign w:val="center"/>
          </w:tcPr>
          <w:p w:rsidR="00842AB8" w:rsidRDefault="00842AB8" w:rsidP="004D0E97">
            <w:pPr>
              <w:spacing w:line="240" w:lineRule="exact"/>
              <w:jc w:val="left"/>
              <w:rPr>
                <w:rFonts w:ascii="宋体" w:hAnsi="宋体" w:hint="eastAsia"/>
                <w:color w:val="000000"/>
              </w:rPr>
            </w:pPr>
            <w:r>
              <w:rPr>
                <w:rFonts w:ascii="宋体" w:hAnsi="宋体" w:hint="eastAsia"/>
                <w:color w:val="000000"/>
              </w:rPr>
              <w:lastRenderedPageBreak/>
              <w:t>作</w:t>
            </w:r>
          </w:p>
          <w:p w:rsidR="00842AB8" w:rsidRDefault="00842AB8" w:rsidP="004D0E97">
            <w:pPr>
              <w:spacing w:line="240" w:lineRule="exact"/>
              <w:jc w:val="left"/>
              <w:rPr>
                <w:rFonts w:ascii="宋体" w:hAnsi="宋体" w:hint="eastAsia"/>
                <w:color w:val="000000"/>
              </w:rPr>
            </w:pPr>
            <w:r>
              <w:rPr>
                <w:rFonts w:ascii="宋体" w:hAnsi="宋体" w:hint="eastAsia"/>
                <w:color w:val="000000"/>
              </w:rPr>
              <w:t>业</w:t>
            </w:r>
          </w:p>
        </w:tc>
        <w:tc>
          <w:tcPr>
            <w:tcW w:w="7742" w:type="dxa"/>
          </w:tcPr>
          <w:p w:rsidR="00842AB8" w:rsidRDefault="00842AB8" w:rsidP="004D0E97">
            <w:pPr>
              <w:spacing w:line="240" w:lineRule="exact"/>
              <w:jc w:val="left"/>
              <w:rPr>
                <w:rFonts w:ascii="宋体" w:hAnsi="宋体" w:hint="eastAsia"/>
                <w:color w:val="000000"/>
              </w:rPr>
            </w:pPr>
          </w:p>
        </w:tc>
      </w:tr>
      <w:tr w:rsidR="00842AB8" w:rsidTr="004D0E97">
        <w:tblPrEx>
          <w:tblBorders>
            <w:top w:val="single" w:sz="4" w:space="0" w:color="auto"/>
            <w:bottom w:val="single" w:sz="4" w:space="0" w:color="auto"/>
            <w:right w:val="single" w:sz="4" w:space="0" w:color="auto"/>
            <w:insideH w:val="single" w:sz="4" w:space="0" w:color="auto"/>
            <w:insideV w:val="single" w:sz="4" w:space="0" w:color="auto"/>
          </w:tblBorders>
        </w:tblPrEx>
        <w:trPr>
          <w:trHeight w:val="1392"/>
          <w:jc w:val="center"/>
        </w:trPr>
        <w:tc>
          <w:tcPr>
            <w:tcW w:w="466" w:type="dxa"/>
            <w:vAlign w:val="center"/>
          </w:tcPr>
          <w:p w:rsidR="00842AB8" w:rsidRDefault="00842AB8" w:rsidP="004D0E97">
            <w:pPr>
              <w:spacing w:line="240" w:lineRule="exact"/>
              <w:jc w:val="left"/>
              <w:rPr>
                <w:rFonts w:ascii="宋体" w:hAnsi="宋体" w:hint="eastAsia"/>
                <w:color w:val="000000"/>
              </w:rPr>
            </w:pPr>
            <w:r>
              <w:rPr>
                <w:rFonts w:ascii="宋体" w:hAnsi="宋体" w:hint="eastAsia"/>
                <w:color w:val="000000"/>
              </w:rPr>
              <w:t>教</w:t>
            </w:r>
          </w:p>
          <w:p w:rsidR="00842AB8" w:rsidRDefault="00842AB8" w:rsidP="004D0E97">
            <w:pPr>
              <w:spacing w:line="240" w:lineRule="exact"/>
              <w:jc w:val="left"/>
              <w:rPr>
                <w:rFonts w:ascii="宋体" w:hAnsi="宋体" w:hint="eastAsia"/>
                <w:color w:val="000000"/>
              </w:rPr>
            </w:pPr>
            <w:r>
              <w:rPr>
                <w:rFonts w:ascii="宋体" w:hAnsi="宋体" w:hint="eastAsia"/>
                <w:color w:val="000000"/>
              </w:rPr>
              <w:t>学</w:t>
            </w:r>
          </w:p>
          <w:p w:rsidR="00842AB8" w:rsidRDefault="00842AB8" w:rsidP="004D0E97">
            <w:pPr>
              <w:spacing w:line="240" w:lineRule="exact"/>
              <w:jc w:val="left"/>
              <w:rPr>
                <w:rFonts w:ascii="宋体" w:hAnsi="宋体" w:hint="eastAsia"/>
                <w:color w:val="000000"/>
              </w:rPr>
            </w:pPr>
            <w:r>
              <w:rPr>
                <w:rFonts w:ascii="宋体" w:hAnsi="宋体" w:hint="eastAsia"/>
                <w:color w:val="000000"/>
              </w:rPr>
              <w:t>后</w:t>
            </w:r>
          </w:p>
          <w:p w:rsidR="00842AB8" w:rsidRDefault="00842AB8" w:rsidP="004D0E97">
            <w:pPr>
              <w:spacing w:line="240" w:lineRule="exact"/>
              <w:jc w:val="left"/>
              <w:rPr>
                <w:rFonts w:ascii="宋体" w:hAnsi="宋体" w:hint="eastAsia"/>
                <w:color w:val="000000"/>
              </w:rPr>
            </w:pPr>
            <w:r>
              <w:rPr>
                <w:rFonts w:ascii="宋体" w:hAnsi="宋体" w:hint="eastAsia"/>
                <w:color w:val="000000"/>
              </w:rPr>
              <w:t>记</w:t>
            </w:r>
          </w:p>
        </w:tc>
        <w:tc>
          <w:tcPr>
            <w:tcW w:w="7742" w:type="dxa"/>
          </w:tcPr>
          <w:p w:rsidR="00842AB8" w:rsidRDefault="00842AB8" w:rsidP="004D0E97">
            <w:pPr>
              <w:spacing w:line="240" w:lineRule="exact"/>
              <w:jc w:val="left"/>
              <w:rPr>
                <w:rFonts w:ascii="宋体" w:hAnsi="宋体" w:hint="eastAsia"/>
                <w:color w:val="000000"/>
              </w:rPr>
            </w:pPr>
          </w:p>
        </w:tc>
      </w:tr>
    </w:tbl>
    <w:p w:rsidR="00842AB8" w:rsidRDefault="00842AB8" w:rsidP="00842AB8">
      <w:pPr>
        <w:widowControl/>
        <w:spacing w:line="400" w:lineRule="exact"/>
        <w:rPr>
          <w:rFonts w:ascii="宋体" w:hAnsi="宋体" w:hint="eastAsia"/>
          <w:color w:val="000000"/>
          <w:kern w:val="0"/>
        </w:rPr>
      </w:pPr>
    </w:p>
    <w:p w:rsidR="00842AB8" w:rsidRDefault="00842AB8" w:rsidP="00842AB8">
      <w:pPr>
        <w:rPr>
          <w:rFonts w:ascii="宋体" w:hAnsi="宋体" w:hint="eastAsia"/>
          <w:color w:val="000000"/>
        </w:rPr>
      </w:pPr>
    </w:p>
    <w:p w:rsidR="00842AB8" w:rsidRDefault="00842AB8" w:rsidP="00842AB8">
      <w:pPr>
        <w:rPr>
          <w:rFonts w:ascii="宋体" w:hAnsi="宋体" w:hint="eastAsia"/>
          <w:color w:val="000000"/>
        </w:rPr>
      </w:pPr>
    </w:p>
    <w:p w:rsidR="00842AB8" w:rsidRDefault="00842AB8" w:rsidP="00842AB8">
      <w:pPr>
        <w:rPr>
          <w:rFonts w:ascii="宋体" w:hAnsi="宋体" w:hint="eastAsia"/>
          <w:color w:val="000000"/>
        </w:rPr>
      </w:pPr>
    </w:p>
    <w:p w:rsidR="00842AB8" w:rsidRDefault="00842AB8" w:rsidP="00842AB8">
      <w:pPr>
        <w:rPr>
          <w:rFonts w:ascii="宋体" w:hAnsi="宋体" w:hint="eastAsia"/>
          <w:color w:val="000000"/>
        </w:rPr>
      </w:pPr>
    </w:p>
    <w:p w:rsidR="007A584A" w:rsidRDefault="007A584A"/>
    <w:sectPr w:rsidR="007A584A" w:rsidSect="00812A0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2AB8"/>
    <w:rsid w:val="000029E4"/>
    <w:rsid w:val="00004951"/>
    <w:rsid w:val="0000644C"/>
    <w:rsid w:val="00006BB6"/>
    <w:rsid w:val="000107C9"/>
    <w:rsid w:val="0001229F"/>
    <w:rsid w:val="00013737"/>
    <w:rsid w:val="000149EC"/>
    <w:rsid w:val="000152BF"/>
    <w:rsid w:val="00032161"/>
    <w:rsid w:val="00047F6E"/>
    <w:rsid w:val="00050FF5"/>
    <w:rsid w:val="00055E66"/>
    <w:rsid w:val="000564C6"/>
    <w:rsid w:val="00061E3E"/>
    <w:rsid w:val="0006589A"/>
    <w:rsid w:val="00067B9F"/>
    <w:rsid w:val="00071137"/>
    <w:rsid w:val="00071B93"/>
    <w:rsid w:val="00072435"/>
    <w:rsid w:val="00073212"/>
    <w:rsid w:val="000749A9"/>
    <w:rsid w:val="0008572C"/>
    <w:rsid w:val="0008651D"/>
    <w:rsid w:val="00093289"/>
    <w:rsid w:val="00093D90"/>
    <w:rsid w:val="00097568"/>
    <w:rsid w:val="000A4430"/>
    <w:rsid w:val="000A59BC"/>
    <w:rsid w:val="000B1696"/>
    <w:rsid w:val="000B53C1"/>
    <w:rsid w:val="000C075E"/>
    <w:rsid w:val="000C210F"/>
    <w:rsid w:val="000C33D4"/>
    <w:rsid w:val="000D0DD5"/>
    <w:rsid w:val="000E142B"/>
    <w:rsid w:val="000F1878"/>
    <w:rsid w:val="000F48C1"/>
    <w:rsid w:val="000F4C4E"/>
    <w:rsid w:val="000F6D92"/>
    <w:rsid w:val="001018A2"/>
    <w:rsid w:val="0010240F"/>
    <w:rsid w:val="001028A8"/>
    <w:rsid w:val="00111339"/>
    <w:rsid w:val="00114637"/>
    <w:rsid w:val="00124658"/>
    <w:rsid w:val="00126E39"/>
    <w:rsid w:val="001331EF"/>
    <w:rsid w:val="00133AEF"/>
    <w:rsid w:val="0014094A"/>
    <w:rsid w:val="00140E96"/>
    <w:rsid w:val="00140F01"/>
    <w:rsid w:val="00147579"/>
    <w:rsid w:val="001477EB"/>
    <w:rsid w:val="00147E39"/>
    <w:rsid w:val="00150666"/>
    <w:rsid w:val="00153D44"/>
    <w:rsid w:val="001609CB"/>
    <w:rsid w:val="00161DFC"/>
    <w:rsid w:val="00163A69"/>
    <w:rsid w:val="00164A50"/>
    <w:rsid w:val="0016667F"/>
    <w:rsid w:val="00167C7A"/>
    <w:rsid w:val="00171412"/>
    <w:rsid w:val="00171F00"/>
    <w:rsid w:val="0019405C"/>
    <w:rsid w:val="001A1975"/>
    <w:rsid w:val="001B15E3"/>
    <w:rsid w:val="001B2C35"/>
    <w:rsid w:val="001B41D5"/>
    <w:rsid w:val="001B794E"/>
    <w:rsid w:val="001C7C88"/>
    <w:rsid w:val="001D2DB1"/>
    <w:rsid w:val="001E1F5D"/>
    <w:rsid w:val="001E79EE"/>
    <w:rsid w:val="001F271B"/>
    <w:rsid w:val="002020C6"/>
    <w:rsid w:val="00202525"/>
    <w:rsid w:val="00214183"/>
    <w:rsid w:val="002141BA"/>
    <w:rsid w:val="00215E39"/>
    <w:rsid w:val="00220F64"/>
    <w:rsid w:val="0022246B"/>
    <w:rsid w:val="00227B18"/>
    <w:rsid w:val="00236C73"/>
    <w:rsid w:val="002606A0"/>
    <w:rsid w:val="00263BCB"/>
    <w:rsid w:val="00267357"/>
    <w:rsid w:val="002740BF"/>
    <w:rsid w:val="00274266"/>
    <w:rsid w:val="00277227"/>
    <w:rsid w:val="002821BB"/>
    <w:rsid w:val="00286AA9"/>
    <w:rsid w:val="002905D9"/>
    <w:rsid w:val="00295CA4"/>
    <w:rsid w:val="002A14C0"/>
    <w:rsid w:val="002A226C"/>
    <w:rsid w:val="002B03ED"/>
    <w:rsid w:val="002C1D51"/>
    <w:rsid w:val="002C2DFB"/>
    <w:rsid w:val="002C2FB5"/>
    <w:rsid w:val="002C4394"/>
    <w:rsid w:val="002C6DCB"/>
    <w:rsid w:val="002D31BA"/>
    <w:rsid w:val="002D3425"/>
    <w:rsid w:val="002E04AE"/>
    <w:rsid w:val="002F40D9"/>
    <w:rsid w:val="00303E11"/>
    <w:rsid w:val="0030553B"/>
    <w:rsid w:val="00307C15"/>
    <w:rsid w:val="003220C3"/>
    <w:rsid w:val="00325137"/>
    <w:rsid w:val="00327F9C"/>
    <w:rsid w:val="0033123D"/>
    <w:rsid w:val="003331E9"/>
    <w:rsid w:val="0035027B"/>
    <w:rsid w:val="0035762A"/>
    <w:rsid w:val="00361BEC"/>
    <w:rsid w:val="003637D9"/>
    <w:rsid w:val="0036489E"/>
    <w:rsid w:val="00364D1B"/>
    <w:rsid w:val="00366318"/>
    <w:rsid w:val="0036673B"/>
    <w:rsid w:val="00376FE8"/>
    <w:rsid w:val="00380DF5"/>
    <w:rsid w:val="00381D98"/>
    <w:rsid w:val="00386F94"/>
    <w:rsid w:val="00390D49"/>
    <w:rsid w:val="003A1EB9"/>
    <w:rsid w:val="003A21EE"/>
    <w:rsid w:val="003A4A18"/>
    <w:rsid w:val="003A5AD2"/>
    <w:rsid w:val="003C284F"/>
    <w:rsid w:val="003C2A77"/>
    <w:rsid w:val="003C4853"/>
    <w:rsid w:val="003C4E97"/>
    <w:rsid w:val="003C585D"/>
    <w:rsid w:val="003C6EC2"/>
    <w:rsid w:val="003D6187"/>
    <w:rsid w:val="003E0846"/>
    <w:rsid w:val="003E27BF"/>
    <w:rsid w:val="003E5C9A"/>
    <w:rsid w:val="003E6BAE"/>
    <w:rsid w:val="003F1152"/>
    <w:rsid w:val="003F1212"/>
    <w:rsid w:val="003F654E"/>
    <w:rsid w:val="0040244A"/>
    <w:rsid w:val="0040292C"/>
    <w:rsid w:val="00407127"/>
    <w:rsid w:val="00412C3A"/>
    <w:rsid w:val="00420BBD"/>
    <w:rsid w:val="00422CF6"/>
    <w:rsid w:val="00423898"/>
    <w:rsid w:val="00423E1D"/>
    <w:rsid w:val="00426BA0"/>
    <w:rsid w:val="00431C3D"/>
    <w:rsid w:val="00433845"/>
    <w:rsid w:val="00434A3F"/>
    <w:rsid w:val="00437216"/>
    <w:rsid w:val="00437542"/>
    <w:rsid w:val="004478F5"/>
    <w:rsid w:val="004524B4"/>
    <w:rsid w:val="00453608"/>
    <w:rsid w:val="00453B4E"/>
    <w:rsid w:val="00455864"/>
    <w:rsid w:val="00461AA7"/>
    <w:rsid w:val="0046270B"/>
    <w:rsid w:val="004650C5"/>
    <w:rsid w:val="00470334"/>
    <w:rsid w:val="00470D84"/>
    <w:rsid w:val="004741DF"/>
    <w:rsid w:val="00474C51"/>
    <w:rsid w:val="00476CF3"/>
    <w:rsid w:val="004802D4"/>
    <w:rsid w:val="00484E36"/>
    <w:rsid w:val="00485A98"/>
    <w:rsid w:val="004931FD"/>
    <w:rsid w:val="0049349E"/>
    <w:rsid w:val="00496403"/>
    <w:rsid w:val="00497925"/>
    <w:rsid w:val="004A5C0F"/>
    <w:rsid w:val="004A7220"/>
    <w:rsid w:val="004B1123"/>
    <w:rsid w:val="004B314D"/>
    <w:rsid w:val="004B4726"/>
    <w:rsid w:val="004B51B3"/>
    <w:rsid w:val="004B5F52"/>
    <w:rsid w:val="004C01C6"/>
    <w:rsid w:val="004C0E17"/>
    <w:rsid w:val="004C3C34"/>
    <w:rsid w:val="004C748D"/>
    <w:rsid w:val="004D1E58"/>
    <w:rsid w:val="004D5B56"/>
    <w:rsid w:val="004D6741"/>
    <w:rsid w:val="004E447C"/>
    <w:rsid w:val="004E5F5F"/>
    <w:rsid w:val="004E6426"/>
    <w:rsid w:val="004F0F03"/>
    <w:rsid w:val="004F69F8"/>
    <w:rsid w:val="0051007B"/>
    <w:rsid w:val="00511659"/>
    <w:rsid w:val="00520FC6"/>
    <w:rsid w:val="005221A6"/>
    <w:rsid w:val="005229F2"/>
    <w:rsid w:val="00523B79"/>
    <w:rsid w:val="00526DCE"/>
    <w:rsid w:val="00535FFD"/>
    <w:rsid w:val="005367F1"/>
    <w:rsid w:val="00542B70"/>
    <w:rsid w:val="00545652"/>
    <w:rsid w:val="00545938"/>
    <w:rsid w:val="0055035F"/>
    <w:rsid w:val="0055103A"/>
    <w:rsid w:val="00554C17"/>
    <w:rsid w:val="00556059"/>
    <w:rsid w:val="0056798B"/>
    <w:rsid w:val="00576D66"/>
    <w:rsid w:val="00577524"/>
    <w:rsid w:val="0058320D"/>
    <w:rsid w:val="00587226"/>
    <w:rsid w:val="0059271B"/>
    <w:rsid w:val="00594C3E"/>
    <w:rsid w:val="005953C8"/>
    <w:rsid w:val="005A6C85"/>
    <w:rsid w:val="005B1B88"/>
    <w:rsid w:val="005B1C07"/>
    <w:rsid w:val="005C044F"/>
    <w:rsid w:val="005C5FA6"/>
    <w:rsid w:val="005D07E7"/>
    <w:rsid w:val="005D7523"/>
    <w:rsid w:val="005D7FCB"/>
    <w:rsid w:val="005E0DB6"/>
    <w:rsid w:val="005E1299"/>
    <w:rsid w:val="005E3C41"/>
    <w:rsid w:val="005F3133"/>
    <w:rsid w:val="00602395"/>
    <w:rsid w:val="00605479"/>
    <w:rsid w:val="0060551E"/>
    <w:rsid w:val="00612352"/>
    <w:rsid w:val="006208CA"/>
    <w:rsid w:val="00621ADE"/>
    <w:rsid w:val="0062520A"/>
    <w:rsid w:val="006353B1"/>
    <w:rsid w:val="00636945"/>
    <w:rsid w:val="00637C89"/>
    <w:rsid w:val="0064344E"/>
    <w:rsid w:val="00643C21"/>
    <w:rsid w:val="00647159"/>
    <w:rsid w:val="0065134A"/>
    <w:rsid w:val="006553B7"/>
    <w:rsid w:val="006632C1"/>
    <w:rsid w:val="00664663"/>
    <w:rsid w:val="006678AD"/>
    <w:rsid w:val="00676CE6"/>
    <w:rsid w:val="006777E8"/>
    <w:rsid w:val="0068197B"/>
    <w:rsid w:val="0068211C"/>
    <w:rsid w:val="006833AC"/>
    <w:rsid w:val="00684A7E"/>
    <w:rsid w:val="006875F4"/>
    <w:rsid w:val="00691BEF"/>
    <w:rsid w:val="006968B0"/>
    <w:rsid w:val="006969D6"/>
    <w:rsid w:val="006A2ED6"/>
    <w:rsid w:val="006A4AE8"/>
    <w:rsid w:val="006A7ED4"/>
    <w:rsid w:val="006A7FBD"/>
    <w:rsid w:val="006B64F2"/>
    <w:rsid w:val="006B73A2"/>
    <w:rsid w:val="006C14B4"/>
    <w:rsid w:val="006C2DD6"/>
    <w:rsid w:val="006C3B54"/>
    <w:rsid w:val="006C512E"/>
    <w:rsid w:val="006D37B4"/>
    <w:rsid w:val="006D3A23"/>
    <w:rsid w:val="006E24E7"/>
    <w:rsid w:val="006E4DAE"/>
    <w:rsid w:val="006E70AE"/>
    <w:rsid w:val="006F09BA"/>
    <w:rsid w:val="006F6E3E"/>
    <w:rsid w:val="00700F85"/>
    <w:rsid w:val="00706989"/>
    <w:rsid w:val="00710A8C"/>
    <w:rsid w:val="007137B0"/>
    <w:rsid w:val="00714861"/>
    <w:rsid w:val="00715F82"/>
    <w:rsid w:val="00716CF9"/>
    <w:rsid w:val="007215BD"/>
    <w:rsid w:val="00723607"/>
    <w:rsid w:val="00724C54"/>
    <w:rsid w:val="0072645F"/>
    <w:rsid w:val="00732AB5"/>
    <w:rsid w:val="00736719"/>
    <w:rsid w:val="0073735B"/>
    <w:rsid w:val="00743837"/>
    <w:rsid w:val="007440FC"/>
    <w:rsid w:val="0074441B"/>
    <w:rsid w:val="007455D9"/>
    <w:rsid w:val="00747760"/>
    <w:rsid w:val="007523D9"/>
    <w:rsid w:val="0075403A"/>
    <w:rsid w:val="007710CD"/>
    <w:rsid w:val="00773779"/>
    <w:rsid w:val="00781FDD"/>
    <w:rsid w:val="007853DE"/>
    <w:rsid w:val="00787258"/>
    <w:rsid w:val="00787CF0"/>
    <w:rsid w:val="00790152"/>
    <w:rsid w:val="007915A2"/>
    <w:rsid w:val="0079253C"/>
    <w:rsid w:val="00796C52"/>
    <w:rsid w:val="00797C94"/>
    <w:rsid w:val="007A3E22"/>
    <w:rsid w:val="007A4699"/>
    <w:rsid w:val="007A584A"/>
    <w:rsid w:val="007A639B"/>
    <w:rsid w:val="007A77B3"/>
    <w:rsid w:val="007B339E"/>
    <w:rsid w:val="007B551A"/>
    <w:rsid w:val="007C7309"/>
    <w:rsid w:val="007D4C8C"/>
    <w:rsid w:val="007E063A"/>
    <w:rsid w:val="007E2F9D"/>
    <w:rsid w:val="007E6A3D"/>
    <w:rsid w:val="007E6AE1"/>
    <w:rsid w:val="007F35DD"/>
    <w:rsid w:val="007F5F98"/>
    <w:rsid w:val="00801078"/>
    <w:rsid w:val="00805570"/>
    <w:rsid w:val="0080723B"/>
    <w:rsid w:val="00812A0C"/>
    <w:rsid w:val="008265A9"/>
    <w:rsid w:val="00827280"/>
    <w:rsid w:val="00831D48"/>
    <w:rsid w:val="00842AB8"/>
    <w:rsid w:val="008439B5"/>
    <w:rsid w:val="008533C5"/>
    <w:rsid w:val="0087112D"/>
    <w:rsid w:val="008723FC"/>
    <w:rsid w:val="0087416E"/>
    <w:rsid w:val="008756DD"/>
    <w:rsid w:val="008769B1"/>
    <w:rsid w:val="008848E1"/>
    <w:rsid w:val="0088656D"/>
    <w:rsid w:val="0089627F"/>
    <w:rsid w:val="008A08DF"/>
    <w:rsid w:val="008A1CD5"/>
    <w:rsid w:val="008A28D9"/>
    <w:rsid w:val="008A6591"/>
    <w:rsid w:val="008A6A42"/>
    <w:rsid w:val="008B502B"/>
    <w:rsid w:val="008B5A8D"/>
    <w:rsid w:val="008C2976"/>
    <w:rsid w:val="008C485C"/>
    <w:rsid w:val="008C53D6"/>
    <w:rsid w:val="008C6BC9"/>
    <w:rsid w:val="008C6D1A"/>
    <w:rsid w:val="008C7896"/>
    <w:rsid w:val="008C791E"/>
    <w:rsid w:val="008D15F1"/>
    <w:rsid w:val="008D4D42"/>
    <w:rsid w:val="008E27AD"/>
    <w:rsid w:val="008E338C"/>
    <w:rsid w:val="008E3799"/>
    <w:rsid w:val="008E4673"/>
    <w:rsid w:val="008E505D"/>
    <w:rsid w:val="008E6AAC"/>
    <w:rsid w:val="008E728C"/>
    <w:rsid w:val="008F0188"/>
    <w:rsid w:val="008F695B"/>
    <w:rsid w:val="00900939"/>
    <w:rsid w:val="00902E3F"/>
    <w:rsid w:val="00904657"/>
    <w:rsid w:val="00904BE6"/>
    <w:rsid w:val="009061B1"/>
    <w:rsid w:val="00907741"/>
    <w:rsid w:val="00917C1F"/>
    <w:rsid w:val="00926528"/>
    <w:rsid w:val="00935F28"/>
    <w:rsid w:val="009407DF"/>
    <w:rsid w:val="00953FD5"/>
    <w:rsid w:val="00956CBE"/>
    <w:rsid w:val="00961A98"/>
    <w:rsid w:val="00966E27"/>
    <w:rsid w:val="0097632B"/>
    <w:rsid w:val="0098220A"/>
    <w:rsid w:val="00987BB7"/>
    <w:rsid w:val="00993002"/>
    <w:rsid w:val="00993C14"/>
    <w:rsid w:val="00994539"/>
    <w:rsid w:val="009945C1"/>
    <w:rsid w:val="0099770E"/>
    <w:rsid w:val="009A78AA"/>
    <w:rsid w:val="009B0E3E"/>
    <w:rsid w:val="009C4DBD"/>
    <w:rsid w:val="009C4F39"/>
    <w:rsid w:val="009C7E28"/>
    <w:rsid w:val="009D3802"/>
    <w:rsid w:val="009D754A"/>
    <w:rsid w:val="009F1ECD"/>
    <w:rsid w:val="009F4F49"/>
    <w:rsid w:val="00A04C62"/>
    <w:rsid w:val="00A05537"/>
    <w:rsid w:val="00A10DD7"/>
    <w:rsid w:val="00A155D2"/>
    <w:rsid w:val="00A21C89"/>
    <w:rsid w:val="00A23899"/>
    <w:rsid w:val="00A23A53"/>
    <w:rsid w:val="00A27E41"/>
    <w:rsid w:val="00A41C5D"/>
    <w:rsid w:val="00A44D56"/>
    <w:rsid w:val="00A462C3"/>
    <w:rsid w:val="00A46793"/>
    <w:rsid w:val="00A52E69"/>
    <w:rsid w:val="00A608C3"/>
    <w:rsid w:val="00A7054E"/>
    <w:rsid w:val="00A75978"/>
    <w:rsid w:val="00A75E9E"/>
    <w:rsid w:val="00A75FDB"/>
    <w:rsid w:val="00A778BC"/>
    <w:rsid w:val="00A91AE9"/>
    <w:rsid w:val="00A92367"/>
    <w:rsid w:val="00AA4B63"/>
    <w:rsid w:val="00AB587B"/>
    <w:rsid w:val="00AB7190"/>
    <w:rsid w:val="00AC4C5A"/>
    <w:rsid w:val="00AC605E"/>
    <w:rsid w:val="00AD112B"/>
    <w:rsid w:val="00AD286D"/>
    <w:rsid w:val="00AD74EA"/>
    <w:rsid w:val="00AD7799"/>
    <w:rsid w:val="00AE01D8"/>
    <w:rsid w:val="00AE2EE5"/>
    <w:rsid w:val="00AE6F8C"/>
    <w:rsid w:val="00AF0576"/>
    <w:rsid w:val="00AF5FB0"/>
    <w:rsid w:val="00B049D9"/>
    <w:rsid w:val="00B11C6D"/>
    <w:rsid w:val="00B129C9"/>
    <w:rsid w:val="00B139CE"/>
    <w:rsid w:val="00B13C92"/>
    <w:rsid w:val="00B17D99"/>
    <w:rsid w:val="00B24975"/>
    <w:rsid w:val="00B25D2C"/>
    <w:rsid w:val="00B30495"/>
    <w:rsid w:val="00B41034"/>
    <w:rsid w:val="00B47604"/>
    <w:rsid w:val="00B50BDE"/>
    <w:rsid w:val="00B559C6"/>
    <w:rsid w:val="00B61966"/>
    <w:rsid w:val="00B7098B"/>
    <w:rsid w:val="00B74E02"/>
    <w:rsid w:val="00B8101B"/>
    <w:rsid w:val="00B8161E"/>
    <w:rsid w:val="00B84637"/>
    <w:rsid w:val="00B8730B"/>
    <w:rsid w:val="00B87A2E"/>
    <w:rsid w:val="00B930A5"/>
    <w:rsid w:val="00B95CA8"/>
    <w:rsid w:val="00BA1643"/>
    <w:rsid w:val="00BA3B36"/>
    <w:rsid w:val="00BA4551"/>
    <w:rsid w:val="00BA6502"/>
    <w:rsid w:val="00BA65E5"/>
    <w:rsid w:val="00BA7611"/>
    <w:rsid w:val="00BA79F3"/>
    <w:rsid w:val="00BB3811"/>
    <w:rsid w:val="00BB5587"/>
    <w:rsid w:val="00BB595C"/>
    <w:rsid w:val="00BB7A40"/>
    <w:rsid w:val="00BC24E9"/>
    <w:rsid w:val="00BD0EE7"/>
    <w:rsid w:val="00BE3B05"/>
    <w:rsid w:val="00BE5C9E"/>
    <w:rsid w:val="00BE74C4"/>
    <w:rsid w:val="00BF0473"/>
    <w:rsid w:val="00BF558D"/>
    <w:rsid w:val="00BF5C79"/>
    <w:rsid w:val="00BF628F"/>
    <w:rsid w:val="00C013A0"/>
    <w:rsid w:val="00C02E02"/>
    <w:rsid w:val="00C0394C"/>
    <w:rsid w:val="00C03B18"/>
    <w:rsid w:val="00C0574C"/>
    <w:rsid w:val="00C06447"/>
    <w:rsid w:val="00C105AD"/>
    <w:rsid w:val="00C13074"/>
    <w:rsid w:val="00C135FD"/>
    <w:rsid w:val="00C147F9"/>
    <w:rsid w:val="00C15543"/>
    <w:rsid w:val="00C238E0"/>
    <w:rsid w:val="00C3245D"/>
    <w:rsid w:val="00C341C2"/>
    <w:rsid w:val="00C36FE7"/>
    <w:rsid w:val="00C42E43"/>
    <w:rsid w:val="00C46E57"/>
    <w:rsid w:val="00C50DFA"/>
    <w:rsid w:val="00C53F22"/>
    <w:rsid w:val="00C57919"/>
    <w:rsid w:val="00C628F8"/>
    <w:rsid w:val="00C64CFD"/>
    <w:rsid w:val="00C81259"/>
    <w:rsid w:val="00C92C4E"/>
    <w:rsid w:val="00C96BDB"/>
    <w:rsid w:val="00C97D6D"/>
    <w:rsid w:val="00CA1AFC"/>
    <w:rsid w:val="00CB13B1"/>
    <w:rsid w:val="00CB2EC1"/>
    <w:rsid w:val="00CB4A6B"/>
    <w:rsid w:val="00CB6FF0"/>
    <w:rsid w:val="00CB704B"/>
    <w:rsid w:val="00CC1CC7"/>
    <w:rsid w:val="00CC4313"/>
    <w:rsid w:val="00CD78F7"/>
    <w:rsid w:val="00CE07B8"/>
    <w:rsid w:val="00CF415F"/>
    <w:rsid w:val="00CF5417"/>
    <w:rsid w:val="00D125BB"/>
    <w:rsid w:val="00D14D5D"/>
    <w:rsid w:val="00D25448"/>
    <w:rsid w:val="00D2610C"/>
    <w:rsid w:val="00D27ADB"/>
    <w:rsid w:val="00D40B87"/>
    <w:rsid w:val="00D45ADF"/>
    <w:rsid w:val="00D5154E"/>
    <w:rsid w:val="00D53A87"/>
    <w:rsid w:val="00D54763"/>
    <w:rsid w:val="00D54B89"/>
    <w:rsid w:val="00D57084"/>
    <w:rsid w:val="00D60165"/>
    <w:rsid w:val="00D7041F"/>
    <w:rsid w:val="00D71CA4"/>
    <w:rsid w:val="00D81861"/>
    <w:rsid w:val="00D85871"/>
    <w:rsid w:val="00D8590D"/>
    <w:rsid w:val="00D87B5A"/>
    <w:rsid w:val="00D933B9"/>
    <w:rsid w:val="00D9704C"/>
    <w:rsid w:val="00DB3BCA"/>
    <w:rsid w:val="00DB5D35"/>
    <w:rsid w:val="00DB6A3D"/>
    <w:rsid w:val="00DC13B8"/>
    <w:rsid w:val="00DC49FD"/>
    <w:rsid w:val="00DD0633"/>
    <w:rsid w:val="00DD34AC"/>
    <w:rsid w:val="00DD7825"/>
    <w:rsid w:val="00DE47C0"/>
    <w:rsid w:val="00DF1006"/>
    <w:rsid w:val="00DF3DB5"/>
    <w:rsid w:val="00DF4A65"/>
    <w:rsid w:val="00E02BBB"/>
    <w:rsid w:val="00E033E0"/>
    <w:rsid w:val="00E0368A"/>
    <w:rsid w:val="00E108FD"/>
    <w:rsid w:val="00E113A6"/>
    <w:rsid w:val="00E2070E"/>
    <w:rsid w:val="00E248C2"/>
    <w:rsid w:val="00E2493A"/>
    <w:rsid w:val="00E25A50"/>
    <w:rsid w:val="00E27582"/>
    <w:rsid w:val="00E33389"/>
    <w:rsid w:val="00E344B8"/>
    <w:rsid w:val="00E3592C"/>
    <w:rsid w:val="00E36711"/>
    <w:rsid w:val="00E40369"/>
    <w:rsid w:val="00E4566D"/>
    <w:rsid w:val="00E530B1"/>
    <w:rsid w:val="00E5427A"/>
    <w:rsid w:val="00E55372"/>
    <w:rsid w:val="00E62440"/>
    <w:rsid w:val="00E62794"/>
    <w:rsid w:val="00E64C8A"/>
    <w:rsid w:val="00E650DC"/>
    <w:rsid w:val="00E657FD"/>
    <w:rsid w:val="00E7198D"/>
    <w:rsid w:val="00E733A1"/>
    <w:rsid w:val="00E805DD"/>
    <w:rsid w:val="00E83263"/>
    <w:rsid w:val="00E8654B"/>
    <w:rsid w:val="00E875CB"/>
    <w:rsid w:val="00EA35F4"/>
    <w:rsid w:val="00EA5106"/>
    <w:rsid w:val="00EA7951"/>
    <w:rsid w:val="00EB0115"/>
    <w:rsid w:val="00EB3BA6"/>
    <w:rsid w:val="00EC4068"/>
    <w:rsid w:val="00ED0DBD"/>
    <w:rsid w:val="00ED4EB0"/>
    <w:rsid w:val="00ED7025"/>
    <w:rsid w:val="00EE0B1F"/>
    <w:rsid w:val="00EF3337"/>
    <w:rsid w:val="00EF4BAE"/>
    <w:rsid w:val="00F015BF"/>
    <w:rsid w:val="00F01E2A"/>
    <w:rsid w:val="00F02729"/>
    <w:rsid w:val="00F07F87"/>
    <w:rsid w:val="00F128E5"/>
    <w:rsid w:val="00F16B3B"/>
    <w:rsid w:val="00F175E2"/>
    <w:rsid w:val="00F20690"/>
    <w:rsid w:val="00F255F2"/>
    <w:rsid w:val="00F32BE0"/>
    <w:rsid w:val="00F36458"/>
    <w:rsid w:val="00F45E12"/>
    <w:rsid w:val="00F46AC1"/>
    <w:rsid w:val="00F56786"/>
    <w:rsid w:val="00F56BB0"/>
    <w:rsid w:val="00F60368"/>
    <w:rsid w:val="00F72DE9"/>
    <w:rsid w:val="00F767EC"/>
    <w:rsid w:val="00F77355"/>
    <w:rsid w:val="00F81C50"/>
    <w:rsid w:val="00F824A1"/>
    <w:rsid w:val="00F843B9"/>
    <w:rsid w:val="00F95F7E"/>
    <w:rsid w:val="00F96374"/>
    <w:rsid w:val="00FA0357"/>
    <w:rsid w:val="00FA3FFE"/>
    <w:rsid w:val="00FA628E"/>
    <w:rsid w:val="00FB3681"/>
    <w:rsid w:val="00FB568B"/>
    <w:rsid w:val="00FB7FE9"/>
    <w:rsid w:val="00FC29BB"/>
    <w:rsid w:val="00FC7680"/>
    <w:rsid w:val="00FD5945"/>
    <w:rsid w:val="00FE205A"/>
    <w:rsid w:val="00FE2A16"/>
    <w:rsid w:val="00FE6BEB"/>
    <w:rsid w:val="00FF0AD4"/>
    <w:rsid w:val="00FF1F3D"/>
    <w:rsid w:val="00FF6A9A"/>
    <w:rsid w:val="00FF7D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AB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42AB8"/>
    <w:rPr>
      <w:b/>
    </w:rPr>
  </w:style>
  <w:style w:type="character" w:customStyle="1" w:styleId="Char">
    <w:name w:val="纯文本 Char"/>
    <w:basedOn w:val="a0"/>
    <w:link w:val="a4"/>
    <w:rsid w:val="00842AB8"/>
    <w:rPr>
      <w:rFonts w:ascii="宋体" w:eastAsia="宋体" w:hAnsi="Courier New"/>
    </w:rPr>
  </w:style>
  <w:style w:type="paragraph" w:styleId="a5">
    <w:name w:val="Normal (Web)"/>
    <w:basedOn w:val="a"/>
    <w:rsid w:val="00842AB8"/>
    <w:pPr>
      <w:widowControl/>
      <w:spacing w:before="100" w:beforeAutospacing="1" w:after="100" w:afterAutospacing="1"/>
      <w:jc w:val="left"/>
    </w:pPr>
    <w:rPr>
      <w:rFonts w:ascii="宋体" w:hAnsi="宋体"/>
      <w:kern w:val="0"/>
      <w:sz w:val="24"/>
    </w:rPr>
  </w:style>
  <w:style w:type="paragraph" w:styleId="a4">
    <w:name w:val="Plain Text"/>
    <w:basedOn w:val="a"/>
    <w:link w:val="Char"/>
    <w:rsid w:val="00842AB8"/>
    <w:rPr>
      <w:rFonts w:ascii="宋体" w:hAnsi="Courier New" w:cstheme="minorBidi"/>
      <w:szCs w:val="22"/>
    </w:rPr>
  </w:style>
  <w:style w:type="character" w:customStyle="1" w:styleId="Char1">
    <w:name w:val="纯文本 Char1"/>
    <w:basedOn w:val="a0"/>
    <w:link w:val="a4"/>
    <w:uiPriority w:val="99"/>
    <w:semiHidden/>
    <w:rsid w:val="00842AB8"/>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630</Words>
  <Characters>3595</Characters>
  <Application>Microsoft Office Word</Application>
  <DocSecurity>0</DocSecurity>
  <Lines>29</Lines>
  <Paragraphs>8</Paragraphs>
  <ScaleCrop>false</ScaleCrop>
  <Company/>
  <LinksUpToDate>false</LinksUpToDate>
  <CharactersWithSpaces>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2017-12-07T07:52:00Z</dcterms:created>
  <dcterms:modified xsi:type="dcterms:W3CDTF">2017-12-07T07:52:00Z</dcterms:modified>
</cp:coreProperties>
</file>